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C4" w:rsidP="001A0CC4" w:rsidRDefault="001A0CC4" w14:paraId="13D2381D" w14:textId="61BA6410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Procès-verbal </w:t>
      </w:r>
    </w:p>
    <w:p w:rsidR="001A0CC4" w:rsidP="001A0CC4" w:rsidRDefault="001A0CC4" w14:paraId="469D9A2C" w14:textId="77777777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1A0CC4">
        <w:rPr>
          <w:rFonts w:cstheme="minorHAnsi"/>
          <w:b/>
          <w:sz w:val="24"/>
          <w:szCs w:val="28"/>
        </w:rPr>
        <w:t xml:space="preserve">Association des infirmières et infirmiers </w:t>
      </w:r>
      <w:proofErr w:type="spellStart"/>
      <w:r w:rsidRPr="001A0CC4">
        <w:rPr>
          <w:rFonts w:cstheme="minorHAnsi"/>
          <w:b/>
          <w:sz w:val="24"/>
          <w:szCs w:val="28"/>
        </w:rPr>
        <w:t>stomothérapeutes</w:t>
      </w:r>
      <w:proofErr w:type="spellEnd"/>
      <w:r w:rsidRPr="001A0CC4">
        <w:rPr>
          <w:rFonts w:cstheme="minorHAnsi"/>
          <w:b/>
          <w:sz w:val="24"/>
          <w:szCs w:val="28"/>
        </w:rPr>
        <w:t xml:space="preserve"> du Québec</w:t>
      </w:r>
      <w:r>
        <w:rPr>
          <w:rFonts w:cstheme="minorHAnsi"/>
          <w:b/>
          <w:sz w:val="24"/>
          <w:szCs w:val="28"/>
        </w:rPr>
        <w:t xml:space="preserve"> </w:t>
      </w:r>
    </w:p>
    <w:p w:rsidR="001C2BF3" w:rsidP="001A0CC4" w:rsidRDefault="00BC484D" w14:paraId="5D6B2D01" w14:textId="27305417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Rencontre du</w:t>
      </w:r>
      <w:r w:rsidR="00945289">
        <w:rPr>
          <w:rFonts w:cstheme="minorHAnsi"/>
          <w:b/>
          <w:sz w:val="24"/>
          <w:szCs w:val="28"/>
        </w:rPr>
        <w:t xml:space="preserve"> </w:t>
      </w:r>
      <w:r w:rsidR="00A6137F">
        <w:rPr>
          <w:rFonts w:cstheme="minorHAnsi"/>
          <w:b/>
          <w:sz w:val="24"/>
          <w:szCs w:val="28"/>
        </w:rPr>
        <w:t>30 septembre</w:t>
      </w:r>
      <w:r w:rsidR="00945289">
        <w:rPr>
          <w:rFonts w:cstheme="minorHAnsi"/>
          <w:b/>
          <w:sz w:val="24"/>
          <w:szCs w:val="28"/>
        </w:rPr>
        <w:t xml:space="preserve"> 2022</w:t>
      </w:r>
    </w:p>
    <w:p w:rsidRPr="00AE20B9" w:rsidR="001A0CC4" w:rsidP="001A0CC4" w:rsidRDefault="001A0CC4" w14:paraId="370430BC" w14:textId="77777777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:rsidR="00EF5F6F" w:rsidP="003342B6" w:rsidRDefault="00AF501D" w14:paraId="73AA688F" w14:textId="3DC1F2E9">
      <w:pPr>
        <w:spacing w:after="80" w:line="240" w:lineRule="auto"/>
        <w:rPr>
          <w:rFonts w:cstheme="minorHAnsi"/>
          <w:shd w:val="clear" w:color="auto" w:fill="FFFFFF"/>
        </w:rPr>
      </w:pPr>
      <w:r w:rsidRPr="00AE20B9">
        <w:rPr>
          <w:rFonts w:cstheme="minorHAnsi"/>
          <w:b/>
          <w:sz w:val="24"/>
          <w:szCs w:val="24"/>
        </w:rPr>
        <w:t>LIEU</w:t>
      </w:r>
      <w:r w:rsidR="005C2AD2">
        <w:rPr>
          <w:rFonts w:cstheme="minorHAnsi"/>
          <w:b/>
          <w:sz w:val="24"/>
          <w:szCs w:val="24"/>
        </w:rPr>
        <w:t> :</w:t>
      </w:r>
      <w:r w:rsidRPr="005C2AD2" w:rsidR="005C2AD2">
        <w:rPr>
          <w:rFonts w:eastAsia="Times New Roman"/>
          <w:color w:val="000000"/>
          <w:sz w:val="24"/>
          <w:szCs w:val="24"/>
        </w:rPr>
        <w:t xml:space="preserve"> </w:t>
      </w:r>
      <w:r w:rsidR="00945289">
        <w:t xml:space="preserve">Auberge Godefroy, </w:t>
      </w:r>
      <w:hyperlink w:history="1" r:id="rId7">
        <w:r w:rsidRPr="00945289" w:rsidR="00945289">
          <w:rPr>
            <w:rFonts w:cstheme="minorHAnsi"/>
            <w:shd w:val="clear" w:color="auto" w:fill="FFFFFF"/>
          </w:rPr>
          <w:t>17575 boul. Bécancour Secteur St Grégoire, Bécancour Québec G9H 1A5</w:t>
        </w:r>
      </w:hyperlink>
    </w:p>
    <w:p w:rsidRPr="001A0CC4" w:rsidR="001A0CC4" w:rsidP="001A0CC4" w:rsidRDefault="001A0CC4" w14:paraId="1F531217" w14:textId="3A1BC15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fr-CA"/>
        </w:rPr>
      </w:pPr>
      <w:r w:rsidRPr="001A0CC4">
        <w:rPr>
          <w:rFonts w:ascii="Arial" w:hAnsi="Arial" w:eastAsia="Times New Roman" w:cs="Arial"/>
          <w:sz w:val="20"/>
          <w:szCs w:val="20"/>
          <w:lang w:eastAsia="fr-CA"/>
        </w:rPr>
        <w:t> </w:t>
      </w:r>
      <w:r w:rsidRPr="001A0CC4">
        <w:rPr>
          <w:rFonts w:ascii="Arial" w:hAnsi="Arial" w:eastAsia="Times New Roman" w:cs="Arial"/>
          <w:i/>
          <w:iCs/>
          <w:color w:val="FF0000"/>
          <w:lang w:eastAsia="fr-CA"/>
        </w:rPr>
        <w:t>    </w:t>
      </w:r>
      <w:r w:rsidRPr="001A0CC4">
        <w:rPr>
          <w:rFonts w:ascii="Arial" w:hAnsi="Arial" w:eastAsia="Times New Roman" w:cs="Arial"/>
          <w:color w:val="FF0000"/>
          <w:lang w:eastAsia="fr-CA"/>
        </w:rPr>
        <w:t> </w:t>
      </w:r>
    </w:p>
    <w:p w:rsidRPr="001A0CC4" w:rsidR="001A0CC4" w:rsidP="001A0CC4" w:rsidRDefault="001A0CC4" w14:paraId="50E9B8D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r-CA"/>
        </w:rPr>
      </w:pPr>
      <w:r w:rsidRPr="001A0CC4">
        <w:rPr>
          <w:rFonts w:ascii="Arial" w:hAnsi="Arial" w:eastAsia="Times New Roman" w:cs="Arial"/>
          <w:b/>
          <w:bCs/>
          <w:color w:val="000000"/>
          <w:lang w:eastAsia="fr-CA"/>
        </w:rPr>
        <w:t xml:space="preserve">Présences : </w:t>
      </w:r>
      <w:r w:rsidRPr="001A0CC4">
        <w:rPr>
          <w:rFonts w:ascii="Arial" w:hAnsi="Arial" w:eastAsia="Times New Roman" w:cs="Arial"/>
          <w:color w:val="000000"/>
          <w:lang w:eastAsia="fr-CA"/>
        </w:rPr>
        <w:t> </w:t>
      </w:r>
    </w:p>
    <w:tbl>
      <w:tblPr>
        <w:tblW w:w="9924" w:type="dxa"/>
        <w:tblInd w:w="-4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471"/>
        <w:gridCol w:w="2491"/>
      </w:tblGrid>
      <w:tr w:rsidRPr="001A0CC4" w:rsidR="001A0CC4" w:rsidTr="001A0CC4" w14:paraId="5A34390A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31659977" w14:textId="6CE40C8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Pascale Bellemare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21BD3B9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Isabelle Dionne 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73A466D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Laurence Quintin  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05098B5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Luce Martineau </w:t>
            </w:r>
          </w:p>
        </w:tc>
      </w:tr>
      <w:tr w:rsidRPr="001A0CC4" w:rsidR="001A0CC4" w:rsidTr="001A0CC4" w14:paraId="6EC25496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207D0EB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Audray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 xml:space="preserve">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Lafortune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 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78A9A9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Jessica Pelletier  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1FCE7C8D" w14:textId="39C8683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Mélanie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Fauteux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4F8CFC9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Louise Tremblay </w:t>
            </w:r>
          </w:p>
        </w:tc>
      </w:tr>
      <w:tr w:rsidRPr="001A0CC4" w:rsidR="001A0CC4" w:rsidTr="001A0CC4" w14:paraId="2598F364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3033FFBF" w14:textId="3199D87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Isabelle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Deshaies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55E702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Joanie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 xml:space="preserve"> Beaudin 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1A5B9AF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Manon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Caissy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475511C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Liette St-Cyr </w:t>
            </w:r>
          </w:p>
        </w:tc>
      </w:tr>
      <w:tr w:rsidRPr="001A0CC4" w:rsidR="001A0CC4" w:rsidTr="001A0CC4" w14:paraId="3E43760B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77BDF7D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Louise Samuel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4DDA4CB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Valérie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Chaplain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4ABD3516" w14:textId="02817E6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Catherine Brissette 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57AA607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Mélanie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Therrien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</w:tr>
      <w:tr w:rsidRPr="001A0CC4" w:rsidR="001A0CC4" w:rsidTr="001A0CC4" w14:paraId="1210A0F7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2115D286" w14:textId="02CBA49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Lyne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Quévillon</w:t>
            </w:r>
            <w:proofErr w:type="spellEnd"/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5D3A21E4" w14:textId="6E9CCAA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Valérie Gervais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1A32FF0C" w14:textId="4416B2A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Claudine Pelletier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316F3352" w14:textId="72F87AC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Sylvie St-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Arneault</w:t>
            </w:r>
            <w:proofErr w:type="spellEnd"/>
          </w:p>
        </w:tc>
      </w:tr>
      <w:tr w:rsidRPr="001A0CC4" w:rsidR="001A0CC4" w:rsidTr="001A0CC4" w14:paraId="7DC68429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32FE7120" w14:textId="30E5C93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Diane St-Cyr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6646AE1E" w14:textId="212E902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Florence Breton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40929867" w14:textId="008A833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Anne-Marie Vézina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9676D" w:rsidR="001A0CC4" w:rsidP="001A0CC4" w:rsidRDefault="001A0CC4" w14:paraId="52ED89A6" w14:textId="393A4C2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Tarik Alam  </w:t>
            </w:r>
          </w:p>
        </w:tc>
      </w:tr>
      <w:tr w:rsidRPr="001A0CC4" w:rsidR="001A0CC4" w:rsidTr="001A0CC4" w14:paraId="79C955EA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3D14626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Nevart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 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Hotakorzian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 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5210048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Stéphanie Desrochers 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4B8A733A" w14:textId="078F864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Louis-Martin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Riquier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E9676D" w14:paraId="19735D27" w14:textId="4B0251D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Nathalie Dorval</w:t>
            </w:r>
          </w:p>
        </w:tc>
      </w:tr>
      <w:tr w:rsidRPr="001A0CC4" w:rsidR="001A0CC4" w:rsidTr="001A0CC4" w14:paraId="1BCC52C3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4B24DAF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Danielle Gilbert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5FF0CC0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Sandra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Quirion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33D13A3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 xml:space="preserve">Marie-Soleil </w:t>
            </w: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Bourbeau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> 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7CB3E10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Elysa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 xml:space="preserve"> Roy Sylvain  </w:t>
            </w:r>
          </w:p>
        </w:tc>
      </w:tr>
      <w:tr w:rsidRPr="001A0CC4" w:rsidR="001A0CC4" w:rsidTr="001A0CC4" w14:paraId="0936CEC6" w14:textId="77777777">
        <w:trPr>
          <w:trHeight w:val="225"/>
        </w:trPr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E9676D" w14:paraId="088FC382" w14:textId="3EFE838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Jessica Larose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E9676D" w14:paraId="0E4BFC57" w14:textId="6A39D9D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proofErr w:type="spellStart"/>
            <w:r w:rsidRPr="00E9676D">
              <w:rPr>
                <w:rFonts w:ascii="Arial" w:hAnsi="Arial" w:eastAsia="Times New Roman" w:cs="Arial"/>
                <w:lang w:eastAsia="fr-CA"/>
              </w:rPr>
              <w:t>Cathia</w:t>
            </w:r>
            <w:proofErr w:type="spellEnd"/>
            <w:r w:rsidRPr="00E9676D">
              <w:rPr>
                <w:rFonts w:ascii="Arial" w:hAnsi="Arial" w:eastAsia="Times New Roman" w:cs="Arial"/>
                <w:lang w:eastAsia="fr-CA"/>
              </w:rPr>
              <w:t xml:space="preserve"> Perron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E9676D" w14:paraId="141C4C3B" w14:textId="1E52B3C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  <w:r w:rsidRPr="00E9676D">
              <w:rPr>
                <w:rFonts w:ascii="Arial" w:hAnsi="Arial" w:eastAsia="Times New Roman" w:cs="Arial"/>
                <w:lang w:eastAsia="fr-CA"/>
              </w:rPr>
              <w:t>Rosalie Tremblay</w:t>
            </w:r>
          </w:p>
        </w:tc>
        <w:tc>
          <w:tcPr>
            <w:tcW w:w="2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A0CC4" w:rsidR="001A0CC4" w:rsidP="001A0CC4" w:rsidRDefault="001A0CC4" w14:paraId="1CA536DF" w14:textId="0D666B8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fr-CA"/>
              </w:rPr>
            </w:pPr>
          </w:p>
        </w:tc>
      </w:tr>
    </w:tbl>
    <w:p w:rsidRPr="001A0CC4" w:rsidR="001A0CC4" w:rsidP="001A0CC4" w:rsidRDefault="001A0CC4" w14:paraId="16A7398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r-CA"/>
        </w:rPr>
      </w:pPr>
      <w:r w:rsidRPr="001A0CC4">
        <w:rPr>
          <w:rFonts w:ascii="Arial" w:hAnsi="Arial" w:eastAsia="Times New Roman" w:cs="Arial"/>
          <w:sz w:val="20"/>
          <w:szCs w:val="20"/>
          <w:lang w:eastAsia="fr-CA"/>
        </w:rPr>
        <w:t> </w:t>
      </w:r>
    </w:p>
    <w:p w:rsidRPr="00945289" w:rsidR="001A0CC4" w:rsidP="003342B6" w:rsidRDefault="001A0CC4" w14:paraId="3A0C9E91" w14:textId="77777777">
      <w:pPr>
        <w:spacing w:after="80" w:line="240" w:lineRule="auto"/>
        <w:rPr>
          <w:rFonts w:cstheme="minorHAnsi"/>
          <w:b/>
        </w:rPr>
      </w:pPr>
    </w:p>
    <w:p w:rsidRPr="00945289" w:rsidR="00945289" w:rsidP="00DB71EF" w:rsidRDefault="004F2C66" w14:paraId="37167FCC" w14:textId="10E3B418">
      <w:pPr>
        <w:spacing w:before="80" w:after="8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Début : </w:t>
      </w:r>
      <w:r w:rsidR="005542C0">
        <w:rPr>
          <w:rFonts w:cstheme="minorHAnsi"/>
          <w:b/>
          <w:sz w:val="24"/>
          <w:szCs w:val="24"/>
        </w:rPr>
        <w:t>9 :03</w:t>
      </w:r>
    </w:p>
    <w:p w:rsidRPr="00AE20B9" w:rsidR="001C2BF3" w:rsidP="003342B6" w:rsidRDefault="001C2BF3" w14:paraId="4A9EC65D" w14:textId="77777777">
      <w:pPr>
        <w:spacing w:after="80" w:line="240" w:lineRule="auto"/>
        <w:jc w:val="center"/>
        <w:rPr>
          <w:rFonts w:cstheme="minorHAnsi"/>
          <w:b/>
          <w:sz w:val="24"/>
          <w:szCs w:val="28"/>
        </w:rPr>
      </w:pPr>
      <w:r w:rsidRPr="00AE20B9">
        <w:rPr>
          <w:rFonts w:cstheme="minorHAnsi"/>
          <w:b/>
          <w:sz w:val="24"/>
          <w:szCs w:val="28"/>
        </w:rPr>
        <w:t xml:space="preserve">ORDRE DU JOUR </w:t>
      </w:r>
    </w:p>
    <w:p w:rsidR="00526E52" w:rsidP="004326F0" w:rsidRDefault="00BC484D" w14:paraId="482CB321" w14:textId="47034923">
      <w:pPr>
        <w:pStyle w:val="Paragraphedeliste"/>
        <w:numPr>
          <w:ilvl w:val="0"/>
          <w:numId w:val="1"/>
        </w:numPr>
        <w:spacing w:before="12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Mot de la présidente : </w:t>
      </w:r>
      <w:r w:rsidRPr="004F2C66">
        <w:rPr>
          <w:rFonts w:cstheme="minorHAnsi"/>
          <w:b/>
          <w:bCs/>
        </w:rPr>
        <w:t>Louise Samuel</w:t>
      </w:r>
      <w:r w:rsidRPr="004F2C66">
        <w:rPr>
          <w:rFonts w:cstheme="minorHAnsi"/>
          <w:b/>
        </w:rPr>
        <w:t xml:space="preserve"> </w:t>
      </w:r>
    </w:p>
    <w:p w:rsidRPr="005542C0" w:rsidR="005542C0" w:rsidP="005542C0" w:rsidRDefault="00E9676D" w14:paraId="0A80B36C" w14:textId="0755C6B7">
      <w:pPr>
        <w:pStyle w:val="Paragraphedeliste"/>
        <w:spacing w:before="120" w:after="120" w:line="360" w:lineRule="auto"/>
        <w:ind w:left="-57"/>
        <w:rPr>
          <w:rFonts w:cstheme="minorHAnsi"/>
        </w:rPr>
      </w:pPr>
      <w:r>
        <w:rPr>
          <w:rFonts w:cstheme="minorHAnsi"/>
        </w:rPr>
        <w:t>Tour de salle pour présentation des membres présents</w:t>
      </w:r>
    </w:p>
    <w:p w:rsidRPr="005542C0" w:rsidR="00B4638A" w:rsidP="004326F0" w:rsidRDefault="00B4638A" w14:paraId="189127A5" w14:textId="641990AA">
      <w:pPr>
        <w:pStyle w:val="Paragraphedeliste"/>
        <w:numPr>
          <w:ilvl w:val="0"/>
          <w:numId w:val="1"/>
        </w:numPr>
        <w:spacing w:before="12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>Adoption ordre du jour :</w:t>
      </w:r>
      <w:r w:rsidRPr="004F2C66" w:rsidR="007978DB">
        <w:rPr>
          <w:rFonts w:cstheme="minorHAnsi"/>
          <w:b/>
        </w:rPr>
        <w:t xml:space="preserve"> </w:t>
      </w:r>
      <w:r w:rsidRPr="004F2C66">
        <w:rPr>
          <w:rFonts w:cstheme="minorHAnsi"/>
          <w:b/>
          <w:bCs/>
        </w:rPr>
        <w:t xml:space="preserve">Louise Samuel </w:t>
      </w:r>
    </w:p>
    <w:p w:rsidRPr="005542C0" w:rsidR="005542C0" w:rsidP="005542C0" w:rsidRDefault="005542C0" w14:paraId="350D0846" w14:textId="7F78788E">
      <w:pPr>
        <w:pStyle w:val="Paragraphedeliste"/>
        <w:spacing w:before="120" w:after="120" w:line="360" w:lineRule="auto"/>
        <w:ind w:left="-57"/>
        <w:rPr>
          <w:rFonts w:cstheme="minorHAnsi"/>
        </w:rPr>
      </w:pPr>
      <w:r w:rsidRPr="005542C0">
        <w:rPr>
          <w:rFonts w:cstheme="minorHAnsi"/>
        </w:rPr>
        <w:t>Danielle Gilbert, Laurence Quintin</w:t>
      </w:r>
    </w:p>
    <w:p w:rsidR="008A4E38" w:rsidP="004326F0" w:rsidRDefault="00B4638A" w14:paraId="74BA0310" w14:textId="43CFB880">
      <w:pPr>
        <w:pStyle w:val="Paragraphedeliste"/>
        <w:numPr>
          <w:ilvl w:val="0"/>
          <w:numId w:val="1"/>
        </w:numPr>
        <w:spacing w:before="12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Adoption PV rencontre du </w:t>
      </w:r>
      <w:r w:rsidRPr="004F2C66" w:rsidR="00A6137F">
        <w:rPr>
          <w:rFonts w:cstheme="minorHAnsi"/>
          <w:b/>
        </w:rPr>
        <w:t>1</w:t>
      </w:r>
      <w:r w:rsidRPr="004F2C66" w:rsidR="00A6137F">
        <w:rPr>
          <w:rFonts w:cstheme="minorHAnsi"/>
          <w:b/>
          <w:vertAlign w:val="superscript"/>
        </w:rPr>
        <w:t>er</w:t>
      </w:r>
      <w:r w:rsidRPr="004F2C66" w:rsidR="00A6137F">
        <w:rPr>
          <w:rFonts w:cstheme="minorHAnsi"/>
          <w:b/>
        </w:rPr>
        <w:t xml:space="preserve"> avril 202</w:t>
      </w:r>
      <w:r w:rsidRPr="004F2C66" w:rsidR="00926320">
        <w:rPr>
          <w:rFonts w:cstheme="minorHAnsi"/>
          <w:b/>
        </w:rPr>
        <w:t>2</w:t>
      </w:r>
      <w:r w:rsidRPr="004F2C66">
        <w:rPr>
          <w:rFonts w:cstheme="minorHAnsi"/>
          <w:b/>
        </w:rPr>
        <w:t xml:space="preserve"> </w:t>
      </w:r>
      <w:bookmarkStart w:name="_Hlk97913483" w:id="0"/>
    </w:p>
    <w:p w:rsidR="005542C0" w:rsidP="005542C0" w:rsidRDefault="005542C0" w14:paraId="4BB5E7CE" w14:textId="07F5F6C2">
      <w:pPr>
        <w:pStyle w:val="Paragraphedeliste"/>
        <w:spacing w:before="120" w:after="120" w:line="360" w:lineRule="auto"/>
        <w:ind w:left="-57"/>
        <w:rPr>
          <w:rFonts w:cstheme="minorHAnsi"/>
        </w:rPr>
      </w:pPr>
      <w:r>
        <w:rPr>
          <w:rFonts w:cstheme="minorHAnsi"/>
        </w:rPr>
        <w:t>Erreur : page 3 Crédit impôt- Programme de stomie en cas de NEPHROSTOMIE et gastrostomie-PMAP</w:t>
      </w:r>
    </w:p>
    <w:p w:rsidRPr="005542C0" w:rsidR="005542C0" w:rsidP="005542C0" w:rsidRDefault="00E9676D" w14:paraId="02083604" w14:textId="212DC1D9">
      <w:pPr>
        <w:pStyle w:val="Paragraphedeliste"/>
        <w:spacing w:before="12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Adoption avec modification par </w:t>
      </w:r>
      <w:r w:rsidR="005542C0">
        <w:rPr>
          <w:rFonts w:cstheme="minorHAnsi"/>
        </w:rPr>
        <w:t>Isabelle Dionne, Luce Martineau</w:t>
      </w:r>
    </w:p>
    <w:p w:rsidR="00407498" w:rsidP="004326F0" w:rsidRDefault="00407498" w14:paraId="752B8784" w14:textId="6A42DE5F">
      <w:pPr>
        <w:pStyle w:val="Paragraphedeliste"/>
        <w:numPr>
          <w:ilvl w:val="0"/>
          <w:numId w:val="1"/>
        </w:numPr>
        <w:spacing w:before="12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>Suivi du PV du 1</w:t>
      </w:r>
      <w:r w:rsidRPr="004F2C66">
        <w:rPr>
          <w:rFonts w:cstheme="minorHAnsi"/>
          <w:b/>
          <w:vertAlign w:val="superscript"/>
        </w:rPr>
        <w:t>er</w:t>
      </w:r>
      <w:r w:rsidRPr="004F2C66">
        <w:rPr>
          <w:rFonts w:cstheme="minorHAnsi"/>
          <w:b/>
        </w:rPr>
        <w:t xml:space="preserve"> avril 2022 : </w:t>
      </w:r>
      <w:r w:rsidRPr="004F2C66">
        <w:rPr>
          <w:rFonts w:cstheme="minorHAnsi"/>
          <w:b/>
          <w:bCs/>
        </w:rPr>
        <w:t>Louise Samuel</w:t>
      </w:r>
      <w:r w:rsidRPr="004F2C66" w:rsidR="001B7329">
        <w:rPr>
          <w:rFonts w:cstheme="minorHAnsi"/>
          <w:b/>
          <w:bCs/>
        </w:rPr>
        <w:t xml:space="preserve"> </w:t>
      </w:r>
    </w:p>
    <w:p w:rsidR="0006007B" w:rsidP="0006007B" w:rsidRDefault="0006007B" w14:paraId="21A3A3A9" w14:textId="737260B2">
      <w:pPr>
        <w:pStyle w:val="Paragraphedeliste"/>
        <w:spacing w:before="120" w:after="120" w:line="360" w:lineRule="auto"/>
        <w:ind w:left="-57"/>
        <w:rPr>
          <w:rFonts w:cstheme="minorHAnsi"/>
        </w:rPr>
      </w:pPr>
      <w:r w:rsidRPr="0006007B">
        <w:rPr>
          <w:rFonts w:cstheme="minorHAnsi"/>
        </w:rPr>
        <w:t>Température via stomie</w:t>
      </w:r>
      <w:r>
        <w:rPr>
          <w:rFonts w:cstheme="minorHAnsi"/>
        </w:rPr>
        <w:t>- chirurgiens mentionnent qu’il n’y a pas de problème, température corporelle</w:t>
      </w:r>
      <w:r w:rsidR="00E9676D">
        <w:rPr>
          <w:rFonts w:cstheme="minorHAnsi"/>
        </w:rPr>
        <w:t xml:space="preserve"> adéquate.</w:t>
      </w:r>
    </w:p>
    <w:p w:rsidR="0006007B" w:rsidP="0006007B" w:rsidRDefault="0006007B" w14:paraId="530E9799" w14:textId="666B7110">
      <w:pPr>
        <w:pStyle w:val="Paragraphedeliste"/>
        <w:spacing w:before="120" w:after="120" w:line="360" w:lineRule="auto"/>
        <w:ind w:left="-57"/>
        <w:rPr>
          <w:rFonts w:cstheme="minorHAnsi"/>
        </w:rPr>
      </w:pPr>
      <w:r>
        <w:rPr>
          <w:rFonts w:cstheme="minorHAnsi"/>
        </w:rPr>
        <w:t>Webinaire pour les programmes</w:t>
      </w:r>
      <w:r w:rsidRPr="0006007B">
        <w:rPr>
          <w:rFonts w:ascii="Wingdings" w:hAnsi="Wingdings" w:eastAsia="Wingdings" w:cs="Wingdings" w:cstheme="minorHAnsi"/>
        </w:rPr>
        <w:t>à</w:t>
      </w:r>
      <w:r>
        <w:rPr>
          <w:rFonts w:cstheme="minorHAnsi"/>
        </w:rPr>
        <w:t xml:space="preserve"> </w:t>
      </w:r>
      <w:r w:rsidR="00E9676D">
        <w:rPr>
          <w:rFonts w:cstheme="minorHAnsi"/>
        </w:rPr>
        <w:t>aucune webinaire sera fait</w:t>
      </w:r>
      <w:r>
        <w:rPr>
          <w:rFonts w:cstheme="minorHAnsi"/>
        </w:rPr>
        <w:t xml:space="preserve"> mais mettre sur le site internet les liens car trop de mise à jour, donc création d’un onglet</w:t>
      </w:r>
      <w:r w:rsidR="00E9676D">
        <w:rPr>
          <w:rFonts w:cstheme="minorHAnsi"/>
        </w:rPr>
        <w:t xml:space="preserve"> à venir</w:t>
      </w:r>
      <w:r>
        <w:rPr>
          <w:rFonts w:cstheme="minorHAnsi"/>
        </w:rPr>
        <w:t>.</w:t>
      </w:r>
    </w:p>
    <w:p w:rsidR="0006007B" w:rsidP="0006007B" w:rsidRDefault="0006007B" w14:paraId="327A7BAC" w14:textId="5B47D849">
      <w:pPr>
        <w:pStyle w:val="Paragraphedeliste"/>
        <w:spacing w:before="12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Louis-Martin commentaire </w:t>
      </w:r>
      <w:proofErr w:type="spellStart"/>
      <w:r>
        <w:rPr>
          <w:rFonts w:cstheme="minorHAnsi"/>
        </w:rPr>
        <w:t>Coloplast</w:t>
      </w:r>
      <w:proofErr w:type="spellEnd"/>
      <w:r>
        <w:rPr>
          <w:rFonts w:cstheme="minorHAnsi"/>
        </w:rPr>
        <w:t xml:space="preserve"> Care</w:t>
      </w:r>
      <w:r w:rsidRPr="0006007B">
        <w:rPr>
          <w:rFonts w:ascii="Wingdings" w:hAnsi="Wingdings" w:eastAsia="Wingdings" w:cs="Wingdings" w:cstheme="minorHAnsi"/>
        </w:rPr>
        <w:t>à</w:t>
      </w:r>
      <w:r>
        <w:rPr>
          <w:rFonts w:cstheme="minorHAnsi"/>
        </w:rPr>
        <w:t xml:space="preserve"> lecture d’une lettre de </w:t>
      </w:r>
      <w:proofErr w:type="spellStart"/>
      <w:r>
        <w:rPr>
          <w:rFonts w:cstheme="minorHAnsi"/>
        </w:rPr>
        <w:t>Coloplast</w:t>
      </w:r>
      <w:proofErr w:type="spellEnd"/>
      <w:r>
        <w:rPr>
          <w:rFonts w:cstheme="minorHAnsi"/>
        </w:rPr>
        <w:t xml:space="preserve"> corporation qui rectifie </w:t>
      </w:r>
      <w:r w:rsidR="00E9676D">
        <w:rPr>
          <w:rFonts w:cstheme="minorHAnsi"/>
        </w:rPr>
        <w:t>le point au PV concernant la vente directement aux usagers et le programme Care.</w:t>
      </w:r>
      <w:r w:rsidR="00C3551A">
        <w:rPr>
          <w:rFonts w:cstheme="minorHAnsi"/>
        </w:rPr>
        <w:t xml:space="preserve"> </w:t>
      </w:r>
      <w:r w:rsidR="00E9676D">
        <w:rPr>
          <w:rFonts w:cstheme="minorHAnsi"/>
        </w:rPr>
        <w:t>Selon des personnes, a</w:t>
      </w:r>
      <w:r w:rsidR="00C3551A">
        <w:rPr>
          <w:rFonts w:cstheme="minorHAnsi"/>
        </w:rPr>
        <w:t>chat agressif</w:t>
      </w:r>
      <w:r w:rsidR="00E9676D">
        <w:rPr>
          <w:rFonts w:cstheme="minorHAnsi"/>
        </w:rPr>
        <w:t xml:space="preserve"> tel que achetez 2 boîtes et on vous donne la 3e</w:t>
      </w:r>
      <w:r w:rsidR="00C3551A">
        <w:rPr>
          <w:rFonts w:cstheme="minorHAnsi"/>
        </w:rPr>
        <w:t>, ne respecte pas toujours les produits suggéré</w:t>
      </w:r>
      <w:r w:rsidR="00B94672">
        <w:rPr>
          <w:rFonts w:cstheme="minorHAnsi"/>
        </w:rPr>
        <w:t>s</w:t>
      </w:r>
      <w:r w:rsidR="00C3551A">
        <w:rPr>
          <w:rFonts w:cstheme="minorHAnsi"/>
        </w:rPr>
        <w:t xml:space="preserve"> </w:t>
      </w:r>
      <w:r w:rsidR="00E9676D">
        <w:rPr>
          <w:rFonts w:cstheme="minorHAnsi"/>
        </w:rPr>
        <w:t xml:space="preserve">par </w:t>
      </w:r>
      <w:proofErr w:type="spellStart"/>
      <w:r w:rsidR="00E9676D">
        <w:rPr>
          <w:rFonts w:cstheme="minorHAnsi"/>
        </w:rPr>
        <w:t>stomo</w:t>
      </w:r>
      <w:proofErr w:type="spellEnd"/>
      <w:r w:rsidR="00E9676D">
        <w:rPr>
          <w:rFonts w:cstheme="minorHAnsi"/>
        </w:rPr>
        <w:t xml:space="preserve"> </w:t>
      </w:r>
      <w:r w:rsidR="00C3551A">
        <w:rPr>
          <w:rFonts w:cstheme="minorHAnsi"/>
        </w:rPr>
        <w:t>en ajoutant autres choses comme accessoires.</w:t>
      </w:r>
    </w:p>
    <w:p w:rsidRPr="0006007B" w:rsidR="00E9676D" w:rsidP="0006007B" w:rsidRDefault="00E9676D" w14:paraId="6E41625A" w14:textId="77777777">
      <w:pPr>
        <w:pStyle w:val="Paragraphedeliste"/>
        <w:spacing w:before="120" w:after="120" w:line="360" w:lineRule="auto"/>
        <w:ind w:left="-57"/>
        <w:rPr>
          <w:rFonts w:cstheme="minorHAnsi"/>
        </w:rPr>
      </w:pPr>
    </w:p>
    <w:bookmarkEnd w:id="0"/>
    <w:p w:rsidR="00807026" w:rsidP="004326F0" w:rsidRDefault="00BF7BFF" w14:paraId="4C61080F" w14:textId="2259C9D7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lastRenderedPageBreak/>
        <w:t>É</w:t>
      </w:r>
      <w:r w:rsidRPr="004F2C66" w:rsidR="001C2BF3">
        <w:rPr>
          <w:rFonts w:cstheme="minorHAnsi"/>
          <w:b/>
        </w:rPr>
        <w:t xml:space="preserve">tat des finances : </w:t>
      </w:r>
      <w:proofErr w:type="spellStart"/>
      <w:r w:rsidRPr="004F2C66" w:rsidR="001A1FAC">
        <w:rPr>
          <w:rFonts w:cstheme="minorHAnsi"/>
          <w:b/>
        </w:rPr>
        <w:t>Audray</w:t>
      </w:r>
      <w:proofErr w:type="spellEnd"/>
      <w:r w:rsidRPr="004F2C66" w:rsidR="001A1FAC">
        <w:rPr>
          <w:rFonts w:cstheme="minorHAnsi"/>
          <w:b/>
        </w:rPr>
        <w:t xml:space="preserve"> </w:t>
      </w:r>
      <w:proofErr w:type="spellStart"/>
      <w:r w:rsidRPr="004F2C66" w:rsidR="001A1FAC">
        <w:rPr>
          <w:rFonts w:cstheme="minorHAnsi"/>
          <w:b/>
        </w:rPr>
        <w:t>Lafortune</w:t>
      </w:r>
      <w:proofErr w:type="spellEnd"/>
      <w:r w:rsidRPr="004F2C66" w:rsidR="001C2BF3">
        <w:rPr>
          <w:rFonts w:cstheme="minorHAnsi"/>
          <w:b/>
        </w:rPr>
        <w:t xml:space="preserve"> </w:t>
      </w:r>
    </w:p>
    <w:p w:rsidRPr="00C3551A" w:rsidR="00C3551A" w:rsidP="00C3551A" w:rsidRDefault="00C3551A" w14:paraId="69A10316" w14:textId="1AA9E635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Bonne santé financière, montant cotisation entrée, facture Concept K 4793$ site web, remboursement prix présence de Marie-Soleil </w:t>
      </w:r>
      <w:proofErr w:type="spellStart"/>
      <w:r>
        <w:rPr>
          <w:rFonts w:cstheme="minorHAnsi"/>
        </w:rPr>
        <w:t>Bourbeau</w:t>
      </w:r>
      <w:proofErr w:type="spellEnd"/>
      <w:r>
        <w:rPr>
          <w:rFonts w:cstheme="minorHAnsi"/>
        </w:rPr>
        <w:t xml:space="preserve"> congrès NSWOC 96,88$, paiement registre des entreprise, agence PIXIE dernière facture car changement pour Concept K, remboursement livre prix de présence, </w:t>
      </w:r>
      <w:r w:rsidR="00E9676D">
        <w:rPr>
          <w:rFonts w:cstheme="minorHAnsi"/>
        </w:rPr>
        <w:t>C</w:t>
      </w:r>
      <w:r>
        <w:rPr>
          <w:rFonts w:cstheme="minorHAnsi"/>
        </w:rPr>
        <w:t xml:space="preserve">ompte épargne </w:t>
      </w:r>
      <w:r w:rsidR="00E9676D">
        <w:rPr>
          <w:rFonts w:cstheme="minorHAnsi"/>
        </w:rPr>
        <w:t xml:space="preserve">avec </w:t>
      </w:r>
      <w:r>
        <w:rPr>
          <w:rFonts w:cstheme="minorHAnsi"/>
        </w:rPr>
        <w:t xml:space="preserve">15232,23$. On conserve ce montant pour journée formation. Voir par la suite avec les membres qu’est-ce que nous faisons avec ce montant. </w:t>
      </w:r>
      <w:r w:rsidR="00B94672">
        <w:rPr>
          <w:rFonts w:cstheme="minorHAnsi"/>
        </w:rPr>
        <w:t xml:space="preserve">Suggestion d’un membre d’augmenter commandite pour les compagnies à plus de 400$ pour 2 ans. Prise de décision </w:t>
      </w:r>
      <w:proofErr w:type="gramStart"/>
      <w:r w:rsidR="00B94672">
        <w:rPr>
          <w:rFonts w:cstheme="minorHAnsi"/>
        </w:rPr>
        <w:t>du</w:t>
      </w:r>
      <w:proofErr w:type="gramEnd"/>
      <w:r w:rsidR="00B94672">
        <w:rPr>
          <w:rFonts w:cstheme="minorHAnsi"/>
        </w:rPr>
        <w:t xml:space="preserve"> CE pour conserver </w:t>
      </w:r>
      <w:r w:rsidR="00E9676D">
        <w:rPr>
          <w:rFonts w:cstheme="minorHAnsi"/>
        </w:rPr>
        <w:t xml:space="preserve">ce montant pour cette fois-ci </w:t>
      </w:r>
      <w:r w:rsidR="00B94672">
        <w:rPr>
          <w:rFonts w:cstheme="minorHAnsi"/>
        </w:rPr>
        <w:t>car site en construction</w:t>
      </w:r>
    </w:p>
    <w:p w:rsidR="00807026" w:rsidP="004326F0" w:rsidRDefault="001C2BF3" w14:paraId="417F05A2" w14:textId="599A113C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Site internet : </w:t>
      </w:r>
      <w:r w:rsidRPr="004F2C66" w:rsidR="00C04DFB">
        <w:rPr>
          <w:rFonts w:cstheme="minorHAnsi"/>
          <w:b/>
        </w:rPr>
        <w:t xml:space="preserve">suivi du </w:t>
      </w:r>
      <w:r w:rsidRPr="004F2C66" w:rsidR="00DA39BB">
        <w:rPr>
          <w:rFonts w:cstheme="minorHAnsi"/>
          <w:b/>
        </w:rPr>
        <w:t>nouveau site</w:t>
      </w:r>
      <w:r w:rsidRPr="004F2C66">
        <w:rPr>
          <w:rFonts w:cstheme="minorHAnsi"/>
          <w:b/>
        </w:rPr>
        <w:t xml:space="preserve"> : </w:t>
      </w:r>
      <w:r w:rsidRPr="004F2C66" w:rsidR="005C2AD2">
        <w:rPr>
          <w:rFonts w:cstheme="minorHAnsi"/>
          <w:b/>
        </w:rPr>
        <w:t>Stéphanie Desr</w:t>
      </w:r>
      <w:r w:rsidRPr="004F2C66" w:rsidR="004B06E0">
        <w:rPr>
          <w:rFonts w:cstheme="minorHAnsi"/>
          <w:b/>
        </w:rPr>
        <w:t>och</w:t>
      </w:r>
      <w:r w:rsidRPr="004F2C66" w:rsidR="005C2AD2">
        <w:rPr>
          <w:rFonts w:cstheme="minorHAnsi"/>
          <w:b/>
        </w:rPr>
        <w:t xml:space="preserve">ers </w:t>
      </w:r>
    </w:p>
    <w:p w:rsidR="00B94672" w:rsidP="00B94672" w:rsidRDefault="00B94672" w14:paraId="06942097" w14:textId="75CD69FE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Questions aux membres voir si difficulté ou problématique. Aucun commentaire.</w:t>
      </w:r>
    </w:p>
    <w:p w:rsidRPr="00B94672" w:rsidR="00B94672" w:rsidP="00B94672" w:rsidRDefault="00B94672" w14:paraId="63493926" w14:textId="105072CD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Création d’un calendrier pour a</w:t>
      </w:r>
      <w:r w:rsidR="00E9676D">
        <w:rPr>
          <w:rFonts w:cstheme="minorHAnsi"/>
        </w:rPr>
        <w:t>voir les évènements directement sur le site de l’AIISQ avec h</w:t>
      </w:r>
      <w:r>
        <w:rPr>
          <w:rFonts w:cstheme="minorHAnsi"/>
        </w:rPr>
        <w:t>yperlien vers le site</w:t>
      </w:r>
      <w:r w:rsidR="00E9676D">
        <w:rPr>
          <w:rFonts w:cstheme="minorHAnsi"/>
        </w:rPr>
        <w:t xml:space="preserve"> de l’évènement</w:t>
      </w:r>
      <w:r>
        <w:rPr>
          <w:rFonts w:cstheme="minorHAnsi"/>
        </w:rPr>
        <w:t>. Même pour la journée AIISQ, inscription directement sur le site et non via courriel. Permettra plateforme de paiemen</w:t>
      </w:r>
      <w:r w:rsidR="00E9676D">
        <w:rPr>
          <w:rFonts w:cstheme="minorHAnsi"/>
        </w:rPr>
        <w:t>t directement sur le site pour</w:t>
      </w:r>
      <w:r>
        <w:rPr>
          <w:rFonts w:cstheme="minorHAnsi"/>
        </w:rPr>
        <w:t xml:space="preserve"> la journée AIISQ. Arriver dans les prochaines semaines. Site devrait être complet</w:t>
      </w:r>
      <w:r w:rsidR="00E9676D">
        <w:rPr>
          <w:rFonts w:cstheme="minorHAnsi"/>
        </w:rPr>
        <w:t xml:space="preserve"> par la suite</w:t>
      </w:r>
      <w:r>
        <w:rPr>
          <w:rFonts w:cstheme="minorHAnsi"/>
        </w:rPr>
        <w:t xml:space="preserve">. Rappel </w:t>
      </w:r>
      <w:r w:rsidR="00E9676D">
        <w:rPr>
          <w:rFonts w:cstheme="minorHAnsi"/>
        </w:rPr>
        <w:t xml:space="preserve">aux </w:t>
      </w:r>
      <w:r>
        <w:rPr>
          <w:rFonts w:cstheme="minorHAnsi"/>
        </w:rPr>
        <w:t>membres</w:t>
      </w:r>
      <w:r w:rsidR="00E9676D">
        <w:rPr>
          <w:rFonts w:cstheme="minorHAnsi"/>
        </w:rPr>
        <w:t xml:space="preserve"> automatique</w:t>
      </w:r>
      <w:r>
        <w:rPr>
          <w:rFonts w:cstheme="minorHAnsi"/>
        </w:rPr>
        <w:t xml:space="preserve"> via </w:t>
      </w:r>
      <w:r w:rsidR="00E9676D">
        <w:rPr>
          <w:rFonts w:cstheme="minorHAnsi"/>
        </w:rPr>
        <w:t xml:space="preserve">le </w:t>
      </w:r>
      <w:r>
        <w:rPr>
          <w:rFonts w:cstheme="minorHAnsi"/>
        </w:rPr>
        <w:t>site pour cotisation 2023 entre 1</w:t>
      </w:r>
      <w:r w:rsidRPr="00B94672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mars et 1</w:t>
      </w:r>
      <w:r w:rsidRPr="00B94672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avril</w:t>
      </w:r>
    </w:p>
    <w:p w:rsidR="001B7329" w:rsidP="004326F0" w:rsidRDefault="001B7329" w14:paraId="4B54DF55" w14:textId="62D1483F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Communication Institut d’enseignement en plaies, stomies et continence : </w:t>
      </w:r>
      <w:r w:rsidRPr="004F2C66">
        <w:rPr>
          <w:rFonts w:cstheme="minorHAnsi"/>
          <w:b/>
          <w:bCs/>
        </w:rPr>
        <w:t>Louise Samuel</w:t>
      </w:r>
      <w:r w:rsidRPr="004F2C66">
        <w:rPr>
          <w:rFonts w:cstheme="minorHAnsi"/>
          <w:b/>
        </w:rPr>
        <w:t xml:space="preserve"> </w:t>
      </w:r>
    </w:p>
    <w:p w:rsidRPr="00B94672" w:rsidR="00B94672" w:rsidP="00B94672" w:rsidRDefault="00B94672" w14:paraId="11CD8E3A" w14:textId="4CD0018A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11 étudiants, 3 présentes aujourd’hui. Louise Samuel volet stomie, Marie-Andrée </w:t>
      </w:r>
      <w:r w:rsidR="00E9676D">
        <w:rPr>
          <w:rFonts w:cstheme="minorHAnsi"/>
        </w:rPr>
        <w:t xml:space="preserve">Masson </w:t>
      </w:r>
      <w:r>
        <w:rPr>
          <w:rFonts w:cstheme="minorHAnsi"/>
        </w:rPr>
        <w:t xml:space="preserve">et Louise Forest Lalande continue ensemble continence et </w:t>
      </w:r>
      <w:r w:rsidR="00E9676D">
        <w:rPr>
          <w:rFonts w:cstheme="minorHAnsi"/>
        </w:rPr>
        <w:t xml:space="preserve">volet </w:t>
      </w:r>
      <w:r>
        <w:rPr>
          <w:rFonts w:cstheme="minorHAnsi"/>
        </w:rPr>
        <w:t>plaie Mélanie</w:t>
      </w:r>
      <w:r w:rsidR="00E9676D">
        <w:rPr>
          <w:rFonts w:cstheme="minorHAnsi"/>
        </w:rPr>
        <w:t xml:space="preserve"> </w:t>
      </w:r>
      <w:proofErr w:type="spellStart"/>
      <w:r w:rsidR="00E9676D">
        <w:rPr>
          <w:rFonts w:cstheme="minorHAnsi"/>
        </w:rPr>
        <w:t>Fauteux</w:t>
      </w:r>
      <w:proofErr w:type="spellEnd"/>
      <w:r>
        <w:rPr>
          <w:rFonts w:cstheme="minorHAnsi"/>
        </w:rPr>
        <w:t xml:space="preserve">. </w:t>
      </w:r>
      <w:r w:rsidR="00E9676D">
        <w:rPr>
          <w:rFonts w:cstheme="minorHAnsi"/>
        </w:rPr>
        <w:t>Un membre demande s’</w:t>
      </w:r>
      <w:r>
        <w:rPr>
          <w:rFonts w:cstheme="minorHAnsi"/>
        </w:rPr>
        <w:t>il y a des moyens de savoir où sont les étudiantes pour du réseautage dans la région.</w:t>
      </w:r>
      <w:r w:rsidR="00E9676D">
        <w:rPr>
          <w:rFonts w:cstheme="minorHAnsi"/>
        </w:rPr>
        <w:t xml:space="preserve"> Renseignements confidentiels</w:t>
      </w:r>
    </w:p>
    <w:p w:rsidR="00CB3B8A" w:rsidP="004326F0" w:rsidRDefault="00A6137F" w14:paraId="4FBBF60F" w14:textId="7ED47E6D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Appel de mise en candidature Bourse de la relève (gradués 2020-2021) : </w:t>
      </w:r>
      <w:r w:rsidRPr="004F2C66">
        <w:rPr>
          <w:rFonts w:cstheme="minorHAnsi"/>
          <w:b/>
          <w:bCs/>
        </w:rPr>
        <w:t>Louise Samuel</w:t>
      </w:r>
      <w:r w:rsidRPr="004F2C66">
        <w:rPr>
          <w:rFonts w:cstheme="minorHAnsi"/>
          <w:b/>
        </w:rPr>
        <w:t xml:space="preserve"> </w:t>
      </w:r>
    </w:p>
    <w:p w:rsidR="00B94672" w:rsidP="00B94672" w:rsidRDefault="00E9676D" w14:paraId="39030DCA" w14:textId="2D716611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Prochain prix : bourse de la relève pour les étudiants des cohortes de </w:t>
      </w:r>
      <w:r w:rsidR="00B94672">
        <w:rPr>
          <w:rFonts w:cstheme="minorHAnsi"/>
        </w:rPr>
        <w:t>2020-</w:t>
      </w:r>
      <w:r>
        <w:rPr>
          <w:rFonts w:cstheme="minorHAnsi"/>
        </w:rPr>
        <w:t xml:space="preserve">2021. </w:t>
      </w:r>
      <w:r w:rsidR="006055CE">
        <w:rPr>
          <w:rFonts w:cstheme="minorHAnsi"/>
        </w:rPr>
        <w:t xml:space="preserve">Bourse de 500$. </w:t>
      </w:r>
      <w:r w:rsidR="00DC4085">
        <w:rPr>
          <w:rFonts w:cstheme="minorHAnsi"/>
        </w:rPr>
        <w:t xml:space="preserve">Diffuser formulaires via courriel et ajout site WEB. </w:t>
      </w:r>
    </w:p>
    <w:p w:rsidRPr="00B94672" w:rsidR="00DC4085" w:rsidP="00B94672" w:rsidRDefault="00DC4085" w14:paraId="6749C6E0" w14:textId="77777777">
      <w:pPr>
        <w:pStyle w:val="Paragraphedeliste"/>
        <w:spacing w:before="240" w:after="120" w:line="360" w:lineRule="auto"/>
        <w:ind w:left="-57"/>
        <w:rPr>
          <w:rFonts w:cstheme="minorHAnsi"/>
        </w:rPr>
      </w:pPr>
    </w:p>
    <w:p w:rsidR="00101DDB" w:rsidP="004326F0" w:rsidRDefault="00101DDB" w14:paraId="510DC221" w14:textId="29C5FAF4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Présentation diapo </w:t>
      </w:r>
      <w:r w:rsidRPr="004F2C66" w:rsidR="00236AE3">
        <w:rPr>
          <w:rFonts w:cstheme="minorHAnsi"/>
          <w:b/>
        </w:rPr>
        <w:t>PowerPoint</w:t>
      </w:r>
      <w:r w:rsidRPr="004F2C66">
        <w:rPr>
          <w:rFonts w:cstheme="minorHAnsi"/>
          <w:b/>
        </w:rPr>
        <w:t xml:space="preserve"> de Louise Forest-Lalande</w:t>
      </w:r>
      <w:r w:rsidRPr="004F2C66" w:rsidR="00236AE3">
        <w:rPr>
          <w:rFonts w:cstheme="minorHAnsi"/>
          <w:b/>
        </w:rPr>
        <w:t xml:space="preserve"> : </w:t>
      </w:r>
      <w:r w:rsidRPr="004F2C66" w:rsidR="00236AE3">
        <w:rPr>
          <w:rFonts w:cstheme="minorHAnsi"/>
          <w:b/>
          <w:bCs/>
        </w:rPr>
        <w:t>Louise Samuel</w:t>
      </w:r>
      <w:r w:rsidRPr="004F2C66" w:rsidR="00236AE3">
        <w:rPr>
          <w:rFonts w:cstheme="minorHAnsi"/>
          <w:b/>
        </w:rPr>
        <w:t xml:space="preserve"> </w:t>
      </w:r>
    </w:p>
    <w:p w:rsidR="00DC4085" w:rsidP="00DC4085" w:rsidRDefault="00DC4085" w14:paraId="2B3939DC" w14:textId="30FD6F7D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Avancée l’ISPSCC : </w:t>
      </w:r>
      <w:r w:rsidR="006055CE">
        <w:rPr>
          <w:rFonts w:cstheme="minorHAnsi"/>
        </w:rPr>
        <w:t>suggestion de p</w:t>
      </w:r>
      <w:r>
        <w:rPr>
          <w:rFonts w:cstheme="minorHAnsi"/>
        </w:rPr>
        <w:t>ublier dans l’avancée l’article</w:t>
      </w:r>
      <w:r w:rsidR="006055CE">
        <w:rPr>
          <w:rFonts w:cstheme="minorHAnsi"/>
        </w:rPr>
        <w:t xml:space="preserve"> sur l’ é</w:t>
      </w:r>
      <w:r>
        <w:rPr>
          <w:rFonts w:cstheme="minorHAnsi"/>
        </w:rPr>
        <w:t>tude sur la stimulation des iléo</w:t>
      </w:r>
      <w:r w:rsidR="006055CE">
        <w:rPr>
          <w:rFonts w:cstheme="minorHAnsi"/>
        </w:rPr>
        <w:t>stomies</w:t>
      </w:r>
      <w:r>
        <w:rPr>
          <w:rFonts w:cstheme="minorHAnsi"/>
        </w:rPr>
        <w:t xml:space="preserve"> pour diminuer l’iléus post-op lors de fermeture de </w:t>
      </w:r>
      <w:proofErr w:type="spellStart"/>
      <w:r>
        <w:rPr>
          <w:rFonts w:cstheme="minorHAnsi"/>
        </w:rPr>
        <w:t>Nevart</w:t>
      </w:r>
      <w:proofErr w:type="spellEnd"/>
      <w:r>
        <w:rPr>
          <w:rFonts w:cstheme="minorHAnsi"/>
        </w:rPr>
        <w:t xml:space="preserve">, Laurence et Louise en traduisant en français et changer un peu le sens en misant sur le rôle de la </w:t>
      </w:r>
      <w:proofErr w:type="spellStart"/>
      <w:r>
        <w:rPr>
          <w:rFonts w:cstheme="minorHAnsi"/>
        </w:rPr>
        <w:t>stomo</w:t>
      </w:r>
      <w:proofErr w:type="spellEnd"/>
      <w:r>
        <w:rPr>
          <w:rFonts w:cstheme="minorHAnsi"/>
        </w:rPr>
        <w:t xml:space="preserve"> dans la stimulation. </w:t>
      </w:r>
    </w:p>
    <w:p w:rsidR="00DC4085" w:rsidP="00DC4085" w:rsidRDefault="00DC4085" w14:paraId="20C2D516" w14:textId="209C0A94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Réviseurs manuscrits recherchés</w:t>
      </w:r>
    </w:p>
    <w:p w:rsidRPr="00DC4085" w:rsidR="00DC4085" w:rsidP="00DC4085" w:rsidRDefault="00DC4085" w14:paraId="4EC2C212" w14:textId="64D9AED9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Publications en français recherché</w:t>
      </w:r>
    </w:p>
    <w:p w:rsidR="00472C8F" w:rsidP="004326F0" w:rsidRDefault="001C2BF3" w14:paraId="4107FE0E" w14:textId="043EAFC9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>Rapport de</w:t>
      </w:r>
      <w:r w:rsidRPr="004F2C66" w:rsidR="00BD42FD">
        <w:rPr>
          <w:rFonts w:cstheme="minorHAnsi"/>
          <w:b/>
        </w:rPr>
        <w:t xml:space="preserve"> la directrice régionale de l’ISPSCC</w:t>
      </w:r>
      <w:r w:rsidRPr="004F2C66">
        <w:rPr>
          <w:rFonts w:cstheme="minorHAnsi"/>
          <w:b/>
        </w:rPr>
        <w:t xml:space="preserve"> : </w:t>
      </w:r>
      <w:proofErr w:type="spellStart"/>
      <w:r w:rsidRPr="004F2C66" w:rsidR="00A6137F">
        <w:rPr>
          <w:rFonts w:cstheme="minorHAnsi"/>
          <w:b/>
        </w:rPr>
        <w:t>Audray</w:t>
      </w:r>
      <w:proofErr w:type="spellEnd"/>
      <w:r w:rsidRPr="004F2C66" w:rsidR="00A6137F">
        <w:rPr>
          <w:rFonts w:cstheme="minorHAnsi"/>
          <w:b/>
        </w:rPr>
        <w:t xml:space="preserve"> </w:t>
      </w:r>
      <w:proofErr w:type="spellStart"/>
      <w:r w:rsidRPr="004F2C66" w:rsidR="00A6137F">
        <w:rPr>
          <w:rFonts w:cstheme="minorHAnsi"/>
          <w:b/>
        </w:rPr>
        <w:t>Lafortune</w:t>
      </w:r>
      <w:proofErr w:type="spellEnd"/>
    </w:p>
    <w:p w:rsidR="00DC4085" w:rsidP="00DC4085" w:rsidRDefault="006A79AF" w14:paraId="73EA60B2" w14:textId="00D9ACDC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-</w:t>
      </w:r>
      <w:r w:rsidRPr="00DC4085" w:rsidR="00DC4085">
        <w:rPr>
          <w:rFonts w:cstheme="minorHAnsi"/>
        </w:rPr>
        <w:t>Congrès à Ottawa</w:t>
      </w:r>
      <w:r w:rsidR="00DC4085">
        <w:rPr>
          <w:rFonts w:cstheme="minorHAnsi"/>
        </w:rPr>
        <w:t xml:space="preserve"> du 3 au 7 mai 2023 cette année Faisons face à l’avenir ensemble</w:t>
      </w:r>
    </w:p>
    <w:p w:rsidR="00DC4085" w:rsidP="00DC4085" w:rsidRDefault="00DC4085" w14:paraId="0D05C0C5" w14:textId="52C17177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lastRenderedPageBreak/>
        <w:t xml:space="preserve">4 sessions par plage et toujours 1 francophone de disponible mais pas 1 journée </w:t>
      </w:r>
      <w:r w:rsidR="006A79AF">
        <w:rPr>
          <w:rFonts w:cstheme="minorHAnsi"/>
        </w:rPr>
        <w:t>dédiée</w:t>
      </w:r>
      <w:r>
        <w:rPr>
          <w:rFonts w:cstheme="minorHAnsi"/>
        </w:rPr>
        <w:t xml:space="preserve"> francophone</w:t>
      </w:r>
    </w:p>
    <w:p w:rsidR="006A79AF" w:rsidP="00DC4085" w:rsidRDefault="006A79AF" w14:paraId="133B238C" w14:textId="05AACE41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-Sharing </w:t>
      </w:r>
      <w:proofErr w:type="spellStart"/>
      <w:r>
        <w:rPr>
          <w:rFonts w:cstheme="minorHAnsi"/>
        </w:rPr>
        <w:t>circle</w:t>
      </w:r>
      <w:proofErr w:type="spellEnd"/>
      <w:r>
        <w:rPr>
          <w:rFonts w:cstheme="minorHAnsi"/>
        </w:rPr>
        <w:t xml:space="preserve"> pour la santé autochtone. Banque de données pour la communauté autochtone. </w:t>
      </w:r>
      <w:proofErr w:type="spellStart"/>
      <w:r>
        <w:rPr>
          <w:rFonts w:cstheme="minorHAnsi"/>
        </w:rPr>
        <w:t>Seven</w:t>
      </w:r>
      <w:proofErr w:type="spellEnd"/>
      <w:r>
        <w:rPr>
          <w:rFonts w:cstheme="minorHAnsi"/>
        </w:rPr>
        <w:t xml:space="preserve"> génération </w:t>
      </w:r>
      <w:proofErr w:type="spellStart"/>
      <w:r>
        <w:rPr>
          <w:rFonts w:cstheme="minorHAnsi"/>
        </w:rPr>
        <w:t>ostomy</w:t>
      </w:r>
      <w:proofErr w:type="spellEnd"/>
      <w:r>
        <w:rPr>
          <w:rFonts w:cstheme="minorHAnsi"/>
        </w:rPr>
        <w:t xml:space="preserve"> supplies, produit de stomie pour autochtones.</w:t>
      </w:r>
    </w:p>
    <w:p w:rsidR="006A79AF" w:rsidP="00DC4085" w:rsidRDefault="006A79AF" w14:paraId="77496B15" w14:textId="04B73DCD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-Université Alberta cours gratuit de 12 cours en ligne </w:t>
      </w:r>
      <w:r w:rsidR="006055CE">
        <w:rPr>
          <w:rFonts w:cstheme="minorHAnsi"/>
        </w:rPr>
        <w:t xml:space="preserve">en </w:t>
      </w:r>
      <w:r>
        <w:rPr>
          <w:rFonts w:cstheme="minorHAnsi"/>
        </w:rPr>
        <w:t xml:space="preserve">anglais sur la sécurisation des soins. Lien sera envoyé par </w:t>
      </w:r>
      <w:proofErr w:type="spellStart"/>
      <w:r>
        <w:rPr>
          <w:rFonts w:cstheme="minorHAnsi"/>
        </w:rPr>
        <w:t>Audray</w:t>
      </w:r>
      <w:proofErr w:type="spellEnd"/>
      <w:r>
        <w:rPr>
          <w:rFonts w:cstheme="minorHAnsi"/>
        </w:rPr>
        <w:t>. Accréditation pour le coût de 60$. Ajout lien site web</w:t>
      </w:r>
    </w:p>
    <w:p w:rsidR="006A79AF" w:rsidP="00DC4085" w:rsidRDefault="006A79AF" w14:paraId="39105D49" w14:textId="012AE9E4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-Kiosque ISPSCC présent à l’OIIQ</w:t>
      </w:r>
    </w:p>
    <w:p w:rsidR="006A79AF" w:rsidP="00DC4085" w:rsidRDefault="006A79AF" w14:paraId="665B6E66" w14:textId="5C397AFC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-Kimberly Leblanc élue présidente désignée à l’AIIC</w:t>
      </w:r>
    </w:p>
    <w:p w:rsidR="008C5DD0" w:rsidP="00DC4085" w:rsidRDefault="008C5DD0" w14:paraId="2C708714" w14:textId="2040E733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- 4 Webinaires à venir en octobre, non accrédité et disponible sur le site web par la suite</w:t>
      </w:r>
    </w:p>
    <w:p w:rsidR="00DC4085" w:rsidP="00DC4085" w:rsidRDefault="004B3C3C" w14:paraId="30C0EDF4" w14:textId="6C450E7D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- Budget en croissance </w:t>
      </w:r>
      <w:r w:rsidR="006055CE">
        <w:rPr>
          <w:rFonts w:cstheme="minorHAnsi"/>
        </w:rPr>
        <w:t>grâce</w:t>
      </w:r>
      <w:r>
        <w:rPr>
          <w:rFonts w:cstheme="minorHAnsi"/>
        </w:rPr>
        <w:t xml:space="preserve"> au webinaires</w:t>
      </w:r>
    </w:p>
    <w:p w:rsidR="004B3C3C" w:rsidP="00DC4085" w:rsidRDefault="004B3C3C" w14:paraId="67FC2C40" w14:textId="54894F24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-Consensus CAN-UK débridement en continue </w:t>
      </w:r>
    </w:p>
    <w:p w:rsidR="004B3C3C" w:rsidP="00DC4085" w:rsidRDefault="004B3C3C" w14:paraId="76BB33BD" w14:textId="3049BDE8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-Livre de cours Canadien en élaboration par l’institut</w:t>
      </w:r>
      <w:r w:rsidR="006055CE">
        <w:rPr>
          <w:rFonts w:cstheme="minorHAnsi"/>
        </w:rPr>
        <w:t xml:space="preserve"> version</w:t>
      </w:r>
      <w:r>
        <w:rPr>
          <w:rFonts w:cstheme="minorHAnsi"/>
        </w:rPr>
        <w:t xml:space="preserve"> Français-Anglais</w:t>
      </w:r>
    </w:p>
    <w:p w:rsidRPr="006055CE" w:rsidR="004B3C3C" w:rsidP="006055CE" w:rsidRDefault="004B3C3C" w14:paraId="23136AB2" w14:textId="6D97A7F4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NSWOC donne 2 bourses pour infirmière autochtone voulant faire le cours</w:t>
      </w:r>
    </w:p>
    <w:p w:rsidRPr="00DC4085" w:rsidR="00D12C4B" w:rsidP="00DC4085" w:rsidRDefault="00D12C4B" w14:paraId="423B586E" w14:textId="77777777">
      <w:pPr>
        <w:pStyle w:val="Paragraphedeliste"/>
        <w:spacing w:before="240" w:after="120" w:line="360" w:lineRule="auto"/>
        <w:ind w:left="-57"/>
        <w:rPr>
          <w:rFonts w:cstheme="minorHAnsi"/>
        </w:rPr>
      </w:pPr>
    </w:p>
    <w:p w:rsidR="00341CF2" w:rsidP="001D23DA" w:rsidRDefault="00407498" w14:paraId="6B4E4C04" w14:textId="521EDA9C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Présentation résultats sondage démographique des </w:t>
      </w:r>
      <w:proofErr w:type="spellStart"/>
      <w:r w:rsidRPr="004F2C66">
        <w:rPr>
          <w:rFonts w:cstheme="minorHAnsi"/>
          <w:b/>
        </w:rPr>
        <w:t>stomothérapeutes</w:t>
      </w:r>
      <w:proofErr w:type="spellEnd"/>
      <w:r w:rsidRPr="004F2C66">
        <w:rPr>
          <w:rFonts w:cstheme="minorHAnsi"/>
          <w:b/>
        </w:rPr>
        <w:t xml:space="preserve"> : </w:t>
      </w:r>
      <w:r w:rsidRPr="004F2C66">
        <w:rPr>
          <w:rFonts w:cstheme="minorHAnsi"/>
          <w:b/>
          <w:bCs/>
        </w:rPr>
        <w:t>Stéphanie Desrochers</w:t>
      </w:r>
      <w:r w:rsidRPr="004F2C66">
        <w:rPr>
          <w:rFonts w:cstheme="minorHAnsi"/>
          <w:b/>
        </w:rPr>
        <w:t xml:space="preserve"> </w:t>
      </w:r>
    </w:p>
    <w:p w:rsidR="00D12C4B" w:rsidP="00D12C4B" w:rsidRDefault="00D12C4B" w14:paraId="04B581A5" w14:textId="7078FB68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Sondage sur le rôle des </w:t>
      </w:r>
      <w:proofErr w:type="spellStart"/>
      <w:r>
        <w:rPr>
          <w:rFonts w:cstheme="minorHAnsi"/>
        </w:rPr>
        <w:t>stomothérapeutes</w:t>
      </w:r>
      <w:proofErr w:type="spellEnd"/>
      <w:r>
        <w:rPr>
          <w:rFonts w:cstheme="minorHAnsi"/>
        </w:rPr>
        <w:t xml:space="preserve"> dans la province. Le CISSS </w:t>
      </w:r>
      <w:r w:rsidR="007F79B5">
        <w:rPr>
          <w:rFonts w:cstheme="minorHAnsi"/>
        </w:rPr>
        <w:t xml:space="preserve">Laurentides </w:t>
      </w:r>
      <w:r>
        <w:rPr>
          <w:rFonts w:cstheme="minorHAnsi"/>
        </w:rPr>
        <w:t xml:space="preserve">redéfinie le rôle des </w:t>
      </w:r>
      <w:proofErr w:type="spellStart"/>
      <w:r>
        <w:rPr>
          <w:rFonts w:cstheme="minorHAnsi"/>
        </w:rPr>
        <w:t>stomos</w:t>
      </w:r>
      <w:proofErr w:type="spellEnd"/>
      <w:r>
        <w:rPr>
          <w:rFonts w:cstheme="minorHAnsi"/>
        </w:rPr>
        <w:t xml:space="preserve">. L’Équipe comprend 3 </w:t>
      </w:r>
      <w:proofErr w:type="spellStart"/>
      <w:r>
        <w:rPr>
          <w:rFonts w:cstheme="minorHAnsi"/>
        </w:rPr>
        <w:t>stomos</w:t>
      </w:r>
      <w:proofErr w:type="spellEnd"/>
      <w:r>
        <w:rPr>
          <w:rFonts w:cstheme="minorHAnsi"/>
        </w:rPr>
        <w:t xml:space="preserve"> et 1 avec microprogramme 10 CLSC 17 CHSLD et 6 CH. Ne peuvent pas répondre à </w:t>
      </w:r>
      <w:proofErr w:type="spellStart"/>
      <w:r>
        <w:rPr>
          <w:rFonts w:cstheme="minorHAnsi"/>
        </w:rPr>
        <w:t>tout</w:t>
      </w:r>
      <w:proofErr w:type="spellEnd"/>
      <w:r>
        <w:rPr>
          <w:rFonts w:cstheme="minorHAnsi"/>
        </w:rPr>
        <w:t>. Offre de</w:t>
      </w:r>
      <w:r w:rsidR="006055CE">
        <w:rPr>
          <w:rFonts w:cstheme="minorHAnsi"/>
        </w:rPr>
        <w:t xml:space="preserve"> service à élaborer. Demande de</w:t>
      </w:r>
      <w:r>
        <w:rPr>
          <w:rFonts w:cstheme="minorHAnsi"/>
        </w:rPr>
        <w:t xml:space="preserve"> plusieurs personnes d’avoir les résultats. </w:t>
      </w:r>
    </w:p>
    <w:p w:rsidR="00D12C4B" w:rsidP="00D12C4B" w:rsidRDefault="00D12C4B" w14:paraId="42659C26" w14:textId="060A522D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Présentation des résultats sans présentation car pas de droit de partage des participants.</w:t>
      </w:r>
    </w:p>
    <w:p w:rsidRPr="00DC4085" w:rsidR="003B160D" w:rsidP="003B160D" w:rsidRDefault="003B160D" w14:paraId="5A8BA8E5" w14:textId="77777777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  <w:u w:val="single"/>
        </w:rPr>
      </w:pPr>
      <w:r w:rsidRPr="004F2C66">
        <w:rPr>
          <w:rFonts w:cstheme="minorHAnsi"/>
          <w:b/>
          <w:u w:val="single"/>
        </w:rPr>
        <w:t>Pause 10h15 à 10h30</w:t>
      </w:r>
    </w:p>
    <w:p w:rsidRPr="00C159F7" w:rsidR="008B6B36" w:rsidP="004326F0" w:rsidRDefault="001D23DA" w14:paraId="4DA276D4" w14:textId="24118104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  <w:bCs/>
        </w:rPr>
      </w:pPr>
      <w:r w:rsidRPr="004F2C66">
        <w:rPr>
          <w:rFonts w:cstheme="minorHAnsi"/>
          <w:b/>
        </w:rPr>
        <w:t xml:space="preserve">Suivi : RQSP, l’Alliance, OIIQ, </w:t>
      </w:r>
      <w:r w:rsidRPr="004F2C66" w:rsidR="00B27D7A">
        <w:rPr>
          <w:rFonts w:cstheme="minorHAnsi"/>
          <w:b/>
        </w:rPr>
        <w:t xml:space="preserve">Initiative de </w:t>
      </w:r>
      <w:proofErr w:type="spellStart"/>
      <w:r w:rsidRPr="004F2C66" w:rsidR="00B27D7A">
        <w:rPr>
          <w:rFonts w:cstheme="minorHAnsi"/>
          <w:b/>
        </w:rPr>
        <w:t>Medtech</w:t>
      </w:r>
      <w:proofErr w:type="spellEnd"/>
      <w:r w:rsidRPr="004F2C66" w:rsidR="00B27D7A">
        <w:rPr>
          <w:rFonts w:cstheme="minorHAnsi"/>
          <w:b/>
        </w:rPr>
        <w:t xml:space="preserve"> Canda sur l’accès aux pansements novateurs : </w:t>
      </w:r>
      <w:r w:rsidRPr="004F2C66" w:rsidR="00B27D7A">
        <w:rPr>
          <w:rFonts w:cstheme="minorHAnsi"/>
          <w:b/>
          <w:bCs/>
        </w:rPr>
        <w:t xml:space="preserve">CE </w:t>
      </w:r>
    </w:p>
    <w:p w:rsidR="00C159F7" w:rsidP="00C159F7" w:rsidRDefault="00C159F7" w14:paraId="4E8F370A" w14:textId="23557326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RQSP : bon déroulement, satisfaction des participants, kiosque AIISQ présent, recrutement pour le cours à suivre</w:t>
      </w:r>
    </w:p>
    <w:p w:rsidR="00C159F7" w:rsidP="741A6AF5" w:rsidRDefault="006055CE" w14:paraId="560B2446" w14:textId="405C7F77">
      <w:pPr>
        <w:pStyle w:val="Paragraphedeliste"/>
        <w:spacing w:before="240" w:after="120" w:line="360" w:lineRule="auto"/>
        <w:ind w:left="-57"/>
        <w:rPr>
          <w:rFonts w:cs="Calibri" w:cstheme="minorAscii"/>
        </w:rPr>
      </w:pPr>
      <w:r w:rsidRPr="741A6AF5" w:rsidR="741A6AF5">
        <w:rPr>
          <w:rFonts w:cs="Calibri" w:cstheme="minorAscii"/>
        </w:rPr>
        <w:t xml:space="preserve">L’Alliance pour l’avenir des soins infirmiers au Québec: présence de différentes associations et regroupement. Suite aux états généraux, </w:t>
      </w:r>
      <w:r w:rsidRPr="741A6AF5" w:rsidR="741A6AF5">
        <w:rPr>
          <w:rFonts w:cs="Calibri" w:cstheme="minorAscii"/>
        </w:rPr>
        <w:t>bac</w:t>
      </w:r>
      <w:r w:rsidRPr="741A6AF5" w:rsidR="741A6AF5">
        <w:rPr>
          <w:rFonts w:cs="Calibri" w:cstheme="minorAscii"/>
        </w:rPr>
        <w:t xml:space="preserve"> obligatoire, organisation des soins et reconnaissance de l’expertise. 2 rencontres ont eu lieu soit le 15 septembre et le 22 septembre. Prochaine rencontre le 6 octobre. Groupe de travail qui veut apporter des changements rapidement.</w:t>
      </w:r>
    </w:p>
    <w:p w:rsidR="00C159F7" w:rsidP="00C159F7" w:rsidRDefault="00C159F7" w14:paraId="4473A388" w14:textId="499D8BE4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 Reconnaissance de l’expertise : tout le monde d’accord sur l’alliance pour l’expertise plaie stomie et continence. OIIQ se bat mais le tout doit se passer au niveau de l’office des professions. </w:t>
      </w:r>
      <w:r w:rsidR="003B160D">
        <w:rPr>
          <w:rFonts w:cstheme="minorHAnsi"/>
        </w:rPr>
        <w:t xml:space="preserve">Pratique avancée versus ICS. </w:t>
      </w:r>
    </w:p>
    <w:p w:rsidR="007D58FF" w:rsidP="00C159F7" w:rsidRDefault="007D58FF" w14:paraId="74510B05" w14:textId="5E09C034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OIIQ : Présence d’une table</w:t>
      </w:r>
      <w:r w:rsidR="006055CE">
        <w:rPr>
          <w:rFonts w:cstheme="minorHAnsi"/>
        </w:rPr>
        <w:t xml:space="preserve"> de </w:t>
      </w:r>
      <w:r>
        <w:rPr>
          <w:rFonts w:cstheme="minorHAnsi"/>
        </w:rPr>
        <w:t xml:space="preserve"> </w:t>
      </w:r>
      <w:r w:rsidR="006055CE">
        <w:rPr>
          <w:rFonts w:cstheme="minorHAnsi"/>
        </w:rPr>
        <w:t>l’</w:t>
      </w:r>
      <w:r>
        <w:rPr>
          <w:rFonts w:cstheme="minorHAnsi"/>
        </w:rPr>
        <w:t>AIISQ</w:t>
      </w:r>
      <w:r w:rsidR="006055CE">
        <w:rPr>
          <w:rFonts w:cstheme="minorHAnsi"/>
        </w:rPr>
        <w:t xml:space="preserve"> au congrès. Une </w:t>
      </w:r>
      <w:r>
        <w:rPr>
          <w:rFonts w:cstheme="minorHAnsi"/>
        </w:rPr>
        <w:t>liste des formations disponibles dans le domaine plaies, stomies</w:t>
      </w:r>
      <w:r w:rsidR="006055CE">
        <w:rPr>
          <w:rFonts w:cstheme="minorHAnsi"/>
        </w:rPr>
        <w:t xml:space="preserve"> a été demandé à la présidente</w:t>
      </w:r>
      <w:r>
        <w:rPr>
          <w:rFonts w:cstheme="minorHAnsi"/>
        </w:rPr>
        <w:t>. Mise à jo</w:t>
      </w:r>
      <w:r w:rsidR="006055CE">
        <w:rPr>
          <w:rFonts w:cstheme="minorHAnsi"/>
        </w:rPr>
        <w:t>ur avec l’OIIQ.</w:t>
      </w:r>
    </w:p>
    <w:p w:rsidR="007D58FF" w:rsidP="00C159F7" w:rsidRDefault="007D58FF" w14:paraId="3BBED34B" w14:textId="3F207F4B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lastRenderedPageBreak/>
        <w:t xml:space="preserve">Initiative de </w:t>
      </w:r>
      <w:proofErr w:type="spellStart"/>
      <w:r>
        <w:rPr>
          <w:rFonts w:cstheme="minorHAnsi"/>
        </w:rPr>
        <w:t>Medtech</w:t>
      </w:r>
      <w:proofErr w:type="spellEnd"/>
      <w:r>
        <w:rPr>
          <w:rFonts w:cstheme="minorHAnsi"/>
        </w:rPr>
        <w:t xml:space="preserve"> : AIISQ et RQSP </w:t>
      </w:r>
      <w:r w:rsidR="006055CE">
        <w:rPr>
          <w:rFonts w:cstheme="minorHAnsi"/>
        </w:rPr>
        <w:t xml:space="preserve">faisaient partie de ce comité. AIISQ débute à nouveau </w:t>
      </w:r>
      <w:r>
        <w:rPr>
          <w:rFonts w:cstheme="minorHAnsi"/>
        </w:rPr>
        <w:t>les rencontres. Ouvrir les catégories car distorsion de certains produits pour pouvoir rentrer dans les catégories existantes.</w:t>
      </w:r>
    </w:p>
    <w:p w:rsidRPr="00DC4085" w:rsidR="007D58FF" w:rsidP="00C159F7" w:rsidRDefault="007D58FF" w14:paraId="042BA298" w14:textId="77777777">
      <w:pPr>
        <w:pStyle w:val="Paragraphedeliste"/>
        <w:spacing w:before="240" w:after="120" w:line="360" w:lineRule="auto"/>
        <w:ind w:left="-57"/>
        <w:rPr>
          <w:rFonts w:cstheme="minorHAnsi"/>
          <w:b/>
          <w:bCs/>
        </w:rPr>
      </w:pPr>
    </w:p>
    <w:p w:rsidRPr="007D58FF" w:rsidR="00EE4FA9" w:rsidP="004326F0" w:rsidRDefault="00CF7BEE" w14:paraId="5D463219" w14:textId="184A8816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  <w:bCs/>
        </w:rPr>
      </w:pPr>
      <w:r w:rsidRPr="004F2C66">
        <w:rPr>
          <w:rFonts w:cstheme="minorHAnsi"/>
          <w:b/>
        </w:rPr>
        <w:t xml:space="preserve">Journée éducation : </w:t>
      </w:r>
      <w:r w:rsidRPr="004F2C66">
        <w:rPr>
          <w:rFonts w:cstheme="minorHAnsi"/>
          <w:b/>
          <w:bCs/>
        </w:rPr>
        <w:t xml:space="preserve">Isabelle </w:t>
      </w:r>
      <w:proofErr w:type="spellStart"/>
      <w:r w:rsidRPr="004F2C66">
        <w:rPr>
          <w:rFonts w:cstheme="minorHAnsi"/>
          <w:b/>
          <w:bCs/>
        </w:rPr>
        <w:t>Deshaies</w:t>
      </w:r>
      <w:proofErr w:type="spellEnd"/>
      <w:r w:rsidRPr="004F2C66">
        <w:rPr>
          <w:rFonts w:cstheme="minorHAnsi"/>
          <w:b/>
        </w:rPr>
        <w:t xml:space="preserve"> </w:t>
      </w:r>
    </w:p>
    <w:p w:rsidR="007D58FF" w:rsidP="007D58FF" w:rsidRDefault="007D58FF" w14:paraId="7E536E6F" w14:textId="67EFEAA6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Pas d’avancement. Attente du calendrier. Journée prête avant la pandémie, journée pour rej</w:t>
      </w:r>
      <w:r w:rsidR="006055CE">
        <w:rPr>
          <w:rFonts w:cstheme="minorHAnsi"/>
        </w:rPr>
        <w:t>oindre toutes les infirmières. Comité à r</w:t>
      </w:r>
      <w:r>
        <w:rPr>
          <w:rFonts w:cstheme="minorHAnsi"/>
        </w:rPr>
        <w:t xml:space="preserve">epartir sous peu pour planifier dans la prochaine année la journée. Appel à tous pour aider lors de cette journée ou organisation. Ne pas entrer en concurrence avec RQSP, NSWOC, </w:t>
      </w:r>
      <w:proofErr w:type="spellStart"/>
      <w:r>
        <w:rPr>
          <w:rFonts w:cstheme="minorHAnsi"/>
        </w:rPr>
        <w:t>Wounds</w:t>
      </w:r>
      <w:proofErr w:type="spellEnd"/>
      <w:r>
        <w:rPr>
          <w:rFonts w:cstheme="minorHAnsi"/>
        </w:rPr>
        <w:t xml:space="preserve"> Canada. Accréditation SOFEDUC</w:t>
      </w:r>
      <w:r w:rsidR="004A3DAD">
        <w:rPr>
          <w:rFonts w:cstheme="minorHAnsi"/>
        </w:rPr>
        <w:t xml:space="preserve"> à ajouter à l’AIISQ.</w:t>
      </w:r>
    </w:p>
    <w:p w:rsidRPr="007D58FF" w:rsidR="007D58FF" w:rsidP="007D58FF" w:rsidRDefault="007D58FF" w14:paraId="4F74D600" w14:textId="77777777">
      <w:pPr>
        <w:pStyle w:val="Paragraphedeliste"/>
        <w:spacing w:before="240" w:after="120" w:line="360" w:lineRule="auto"/>
        <w:ind w:left="-57"/>
        <w:rPr>
          <w:rFonts w:cstheme="minorHAnsi"/>
          <w:bCs/>
        </w:rPr>
      </w:pPr>
    </w:p>
    <w:p w:rsidR="00FF5EAB" w:rsidP="004326F0" w:rsidRDefault="0009609B" w14:paraId="548FAD8C" w14:textId="5BF9CFC3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ascii="Calibri" w:hAnsi="Calibri" w:eastAsia="Times New Roman" w:cs="Calibri"/>
          <w:b/>
          <w:sz w:val="24"/>
          <w:szCs w:val="24"/>
          <w:lang w:eastAsia="fr-CA"/>
        </w:rPr>
        <w:t xml:space="preserve"> </w:t>
      </w:r>
      <w:r w:rsidRPr="004F2C66" w:rsidR="00FF5EAB">
        <w:rPr>
          <w:rFonts w:cstheme="minorHAnsi"/>
          <w:b/>
        </w:rPr>
        <w:t>(11h</w:t>
      </w:r>
      <w:r w:rsidRPr="004F2C66" w:rsidR="00EE4FA9">
        <w:rPr>
          <w:rFonts w:cstheme="minorHAnsi"/>
          <w:b/>
        </w:rPr>
        <w:t>30</w:t>
      </w:r>
      <w:r w:rsidRPr="004F2C66" w:rsidR="00FF5EAB">
        <w:rPr>
          <w:rFonts w:cstheme="minorHAnsi"/>
          <w:b/>
        </w:rPr>
        <w:t>-</w:t>
      </w:r>
      <w:r w:rsidRPr="004F2C66" w:rsidR="00EE4FA9">
        <w:rPr>
          <w:rFonts w:cstheme="minorHAnsi"/>
          <w:b/>
        </w:rPr>
        <w:t>12</w:t>
      </w:r>
      <w:r w:rsidRPr="004F2C66" w:rsidR="00FF5EAB">
        <w:rPr>
          <w:rFonts w:cstheme="minorHAnsi"/>
          <w:b/>
        </w:rPr>
        <w:t>h</w:t>
      </w:r>
      <w:r w:rsidRPr="004F2C66" w:rsidR="00EE4FA9">
        <w:rPr>
          <w:rFonts w:cstheme="minorHAnsi"/>
          <w:b/>
        </w:rPr>
        <w:t>00</w:t>
      </w:r>
      <w:r w:rsidRPr="004F2C66" w:rsidR="00A6137F">
        <w:rPr>
          <w:rFonts w:cstheme="minorHAnsi"/>
          <w:b/>
        </w:rPr>
        <w:t>)</w:t>
      </w:r>
      <w:r w:rsidRPr="004F2C66" w:rsidR="00EE4FA9">
        <w:rPr>
          <w:rFonts w:cstheme="minorHAnsi"/>
          <w:b/>
        </w:rPr>
        <w:t> : Remise du Prix Nicole Denis</w:t>
      </w:r>
    </w:p>
    <w:p w:rsidRPr="004D4E42" w:rsidR="004D4E42" w:rsidP="004D4E42" w:rsidRDefault="007C0EF7" w14:paraId="28924CCF" w14:textId="066E5B2E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>3 candidatures</w:t>
      </w:r>
      <w:r w:rsidR="006055CE">
        <w:rPr>
          <w:rFonts w:cstheme="minorHAnsi"/>
        </w:rPr>
        <w:t xml:space="preserve"> reçues</w:t>
      </w:r>
      <w:r>
        <w:rPr>
          <w:rFonts w:cstheme="minorHAnsi"/>
        </w:rPr>
        <w:t xml:space="preserve"> : Diane St-Cyr, Valérie </w:t>
      </w:r>
      <w:proofErr w:type="spellStart"/>
      <w:r>
        <w:rPr>
          <w:rFonts w:cstheme="minorHAnsi"/>
        </w:rPr>
        <w:t>Chaplain</w:t>
      </w:r>
      <w:proofErr w:type="spellEnd"/>
      <w:r>
        <w:rPr>
          <w:rFonts w:cstheme="minorHAnsi"/>
        </w:rPr>
        <w:t xml:space="preserve"> et Marie-Carine Lemieux. Le prix est décerné à Valérie </w:t>
      </w:r>
      <w:proofErr w:type="spellStart"/>
      <w:r>
        <w:rPr>
          <w:rFonts w:cstheme="minorHAnsi"/>
        </w:rPr>
        <w:t>Chaplain</w:t>
      </w:r>
      <w:proofErr w:type="spellEnd"/>
      <w:r>
        <w:rPr>
          <w:rFonts w:cstheme="minorHAnsi"/>
        </w:rPr>
        <w:t xml:space="preserve">. Remise d’un bouquet de fleur et d’un </w:t>
      </w:r>
      <w:r w:rsidR="006055CE">
        <w:rPr>
          <w:rFonts w:cstheme="minorHAnsi"/>
        </w:rPr>
        <w:t>trophée</w:t>
      </w:r>
    </w:p>
    <w:p w:rsidRPr="004F2C66" w:rsidR="00A6137F" w:rsidP="008C180D" w:rsidRDefault="00B4638A" w14:paraId="07C23EF6" w14:textId="1E3CA426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>Diner 12</w:t>
      </w:r>
      <w:r w:rsidRPr="004F2C66" w:rsidR="00594D57">
        <w:rPr>
          <w:rFonts w:cstheme="minorHAnsi"/>
          <w:b/>
        </w:rPr>
        <w:t>h</w:t>
      </w:r>
      <w:r w:rsidRPr="004F2C66">
        <w:rPr>
          <w:rFonts w:cstheme="minorHAnsi"/>
          <w:b/>
        </w:rPr>
        <w:t>00 à 13</w:t>
      </w:r>
      <w:r w:rsidRPr="004F2C66" w:rsidR="00594D57">
        <w:rPr>
          <w:rFonts w:cstheme="minorHAnsi"/>
          <w:b/>
        </w:rPr>
        <w:t>h00</w:t>
      </w:r>
      <w:r w:rsidRPr="004F2C66" w:rsidR="004E5017">
        <w:rPr>
          <w:rFonts w:cstheme="minorHAnsi"/>
          <w:b/>
        </w:rPr>
        <w:t xml:space="preserve"> </w:t>
      </w:r>
      <w:r w:rsidRPr="004F2C66" w:rsidR="004E5017">
        <w:rPr>
          <w:rFonts w:cstheme="minorHAnsi"/>
          <w:b/>
          <w:bCs/>
        </w:rPr>
        <w:t xml:space="preserve">Commanditaire de la journée : </w:t>
      </w:r>
      <w:proofErr w:type="spellStart"/>
      <w:r w:rsidRPr="004F2C66" w:rsidR="00A6137F">
        <w:rPr>
          <w:rFonts w:cstheme="minorHAnsi"/>
          <w:b/>
          <w:bCs/>
        </w:rPr>
        <w:t>Hollister</w:t>
      </w:r>
      <w:proofErr w:type="spellEnd"/>
    </w:p>
    <w:p w:rsidRPr="004D4E42" w:rsidR="004935CF" w:rsidP="004935CF" w:rsidRDefault="004935CF" w14:paraId="1856B0C2" w14:textId="61F9BDDF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>(</w:t>
      </w:r>
      <w:r w:rsidRPr="004F2C66" w:rsidR="004E5017">
        <w:rPr>
          <w:rFonts w:cstheme="minorHAnsi"/>
          <w:b/>
        </w:rPr>
        <w:t>13h00 à 1</w:t>
      </w:r>
      <w:r w:rsidRPr="004F2C66">
        <w:rPr>
          <w:rFonts w:cstheme="minorHAnsi"/>
          <w:b/>
        </w:rPr>
        <w:t xml:space="preserve">4h15)  </w:t>
      </w:r>
      <w:r w:rsidRPr="004F2C66">
        <w:rPr>
          <w:rFonts w:ascii="Calibri" w:hAnsi="Calibri" w:cs="Calibri"/>
          <w:b/>
        </w:rPr>
        <w:t xml:space="preserve">Présentation </w:t>
      </w:r>
      <w:proofErr w:type="spellStart"/>
      <w:r w:rsidRPr="004F2C66">
        <w:rPr>
          <w:rFonts w:ascii="Calibri" w:hAnsi="Calibri" w:cs="Calibri"/>
          <w:b/>
        </w:rPr>
        <w:t>Hollister</w:t>
      </w:r>
      <w:proofErr w:type="spellEnd"/>
      <w:r w:rsidRPr="004F2C66">
        <w:rPr>
          <w:rFonts w:ascii="Calibri" w:hAnsi="Calibri" w:cs="Calibri"/>
          <w:b/>
        </w:rPr>
        <w:t xml:space="preserve"> : Mise en scène sur l’utilisation de la convexité, Article sur la convexité, Présentation SCVX et étude de cas (Luce Martineau). </w:t>
      </w:r>
    </w:p>
    <w:p w:rsidRPr="004D4E42" w:rsidR="004D4E42" w:rsidP="004D4E42" w:rsidRDefault="004D4E42" w14:paraId="556897BF" w14:textId="77777777">
      <w:pPr>
        <w:pStyle w:val="Paragraphedeliste"/>
        <w:spacing w:before="240" w:after="120" w:line="360" w:lineRule="auto"/>
        <w:ind w:left="-57"/>
        <w:rPr>
          <w:rFonts w:cstheme="minorHAnsi"/>
        </w:rPr>
      </w:pPr>
    </w:p>
    <w:p w:rsidR="004E5017" w:rsidP="004326F0" w:rsidRDefault="00DF6C43" w14:paraId="6A2CC7F7" w14:textId="744AE821">
      <w:pPr>
        <w:pStyle w:val="Paragraphedeliste"/>
        <w:numPr>
          <w:ilvl w:val="0"/>
          <w:numId w:val="1"/>
        </w:numPr>
        <w:spacing w:before="24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 xml:space="preserve">Transfert des soins de patients d’une région à l’autre : </w:t>
      </w:r>
      <w:r w:rsidRPr="004F2C66">
        <w:rPr>
          <w:rFonts w:cstheme="minorHAnsi"/>
          <w:b/>
          <w:bCs/>
        </w:rPr>
        <w:t xml:space="preserve">Isabelle Dionne </w:t>
      </w:r>
    </w:p>
    <w:p w:rsidRPr="004A3DAD" w:rsidR="004A3DAD" w:rsidP="004A3DAD" w:rsidRDefault="004A3DAD" w14:paraId="78B8304C" w14:textId="52ACB918">
      <w:pPr>
        <w:pStyle w:val="Paragraphedeliste"/>
        <w:spacing w:before="240" w:after="120" w:line="360" w:lineRule="auto"/>
        <w:ind w:left="-57"/>
        <w:rPr>
          <w:rFonts w:cstheme="minorHAnsi"/>
        </w:rPr>
      </w:pPr>
      <w:r>
        <w:rPr>
          <w:rFonts w:cstheme="minorHAnsi"/>
        </w:rPr>
        <w:t xml:space="preserve">Informations ne se transmet pas toujours. Transfert </w:t>
      </w:r>
      <w:proofErr w:type="spellStart"/>
      <w:r>
        <w:rPr>
          <w:rFonts w:cstheme="minorHAnsi"/>
        </w:rPr>
        <w:t>stomo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stomo</w:t>
      </w:r>
      <w:proofErr w:type="spellEnd"/>
      <w:r>
        <w:rPr>
          <w:rFonts w:cstheme="minorHAnsi"/>
        </w:rPr>
        <w:t xml:space="preserve"> plus facile. Suggestion mettre la liste par région/CIUSSS</w:t>
      </w:r>
      <w:r w:rsidR="004D4E42">
        <w:rPr>
          <w:rFonts w:cstheme="minorHAnsi"/>
        </w:rPr>
        <w:t>, envoi courriel pour rejoindre tout le monde pour la mise à jour de la liste</w:t>
      </w:r>
      <w:r w:rsidR="006055CE">
        <w:rPr>
          <w:rFonts w:cstheme="minorHAnsi"/>
        </w:rPr>
        <w:t>.</w:t>
      </w:r>
    </w:p>
    <w:p w:rsidRPr="004F2C66" w:rsidR="00AA1D19" w:rsidP="00DF6C43" w:rsidRDefault="005120CC" w14:paraId="1A47262E" w14:textId="1BD15F95">
      <w:pPr>
        <w:pStyle w:val="Paragraphedeliste"/>
        <w:numPr>
          <w:ilvl w:val="0"/>
          <w:numId w:val="1"/>
        </w:numPr>
        <w:spacing w:before="120" w:after="120" w:line="360" w:lineRule="auto"/>
        <w:ind w:left="-57" w:hanging="284"/>
        <w:rPr>
          <w:rFonts w:cstheme="minorHAnsi"/>
          <w:b/>
        </w:rPr>
      </w:pPr>
      <w:r w:rsidRPr="004F2C66">
        <w:rPr>
          <w:rFonts w:cstheme="minorHAnsi"/>
          <w:b/>
        </w:rPr>
        <w:t>Varia</w:t>
      </w:r>
      <w:r w:rsidRPr="004F2C66" w:rsidR="007978DB">
        <w:rPr>
          <w:rFonts w:cstheme="minorHAnsi"/>
          <w:b/>
        </w:rPr>
        <w:t xml:space="preserve"> </w:t>
      </w:r>
    </w:p>
    <w:p w:rsidRPr="004A3DAD" w:rsidR="005542C0" w:rsidP="00A6137F" w:rsidRDefault="005542C0" w14:paraId="746223E1" w14:textId="5A360B79">
      <w:pPr>
        <w:spacing w:before="240" w:after="120" w:line="360" w:lineRule="auto"/>
        <w:rPr>
          <w:rFonts w:cstheme="minorHAnsi"/>
        </w:rPr>
      </w:pPr>
      <w:r w:rsidRPr="008C180D">
        <w:rPr>
          <w:rFonts w:cstheme="minorHAnsi"/>
          <w:b/>
        </w:rPr>
        <w:t>19.1</w:t>
      </w:r>
      <w:r w:rsidRPr="004A3DAD">
        <w:rPr>
          <w:rFonts w:cstheme="minorHAnsi"/>
        </w:rPr>
        <w:t xml:space="preserve"> Frais stage HSJ (Manon </w:t>
      </w:r>
      <w:proofErr w:type="spellStart"/>
      <w:r w:rsidRPr="004A3DAD">
        <w:rPr>
          <w:rFonts w:cstheme="minorHAnsi"/>
        </w:rPr>
        <w:t>Cassy</w:t>
      </w:r>
      <w:proofErr w:type="spellEnd"/>
      <w:r w:rsidRPr="004A3DAD">
        <w:rPr>
          <w:rFonts w:cstheme="minorHAnsi"/>
        </w:rPr>
        <w:t>)</w:t>
      </w:r>
      <w:r w:rsidRPr="004A3DAD" w:rsidR="004A3DAD">
        <w:rPr>
          <w:rFonts w:cstheme="minorHAnsi"/>
        </w:rPr>
        <w:t>: collègue qui fait son cours et certains milieu</w:t>
      </w:r>
      <w:r w:rsidR="004A3DAD">
        <w:rPr>
          <w:rFonts w:cstheme="minorHAnsi"/>
        </w:rPr>
        <w:t>x</w:t>
      </w:r>
      <w:r w:rsidRPr="004A3DAD" w:rsidR="004A3DAD">
        <w:rPr>
          <w:rFonts w:cstheme="minorHAnsi"/>
        </w:rPr>
        <w:t xml:space="preserve"> n</w:t>
      </w:r>
      <w:r w:rsidR="004A3DAD">
        <w:rPr>
          <w:rFonts w:cstheme="minorHAnsi"/>
        </w:rPr>
        <w:t xml:space="preserve">’ont pas de frais pour les stages. Sondage pour voir s’il y a des frais </w:t>
      </w:r>
      <w:r w:rsidR="006055CE">
        <w:rPr>
          <w:rFonts w:cstheme="minorHAnsi"/>
        </w:rPr>
        <w:t xml:space="preserve">dans les différents milieux </w:t>
      </w:r>
      <w:r w:rsidR="004A3DAD">
        <w:rPr>
          <w:rFonts w:cstheme="minorHAnsi"/>
        </w:rPr>
        <w:t xml:space="preserve">auprès des membres : CHU de </w:t>
      </w:r>
      <w:proofErr w:type="spellStart"/>
      <w:r w:rsidR="004A3DAD">
        <w:rPr>
          <w:rFonts w:cstheme="minorHAnsi"/>
        </w:rPr>
        <w:t>Qc</w:t>
      </w:r>
      <w:proofErr w:type="spellEnd"/>
      <w:r w:rsidR="004A3DAD">
        <w:rPr>
          <w:rFonts w:cstheme="minorHAnsi"/>
        </w:rPr>
        <w:t xml:space="preserve">, CIUSSS Capitale-Nationale, Outaouais, </w:t>
      </w:r>
      <w:proofErr w:type="spellStart"/>
      <w:r w:rsidR="004A3DAD">
        <w:rPr>
          <w:rFonts w:cstheme="minorHAnsi"/>
        </w:rPr>
        <w:t>Jewish</w:t>
      </w:r>
      <w:proofErr w:type="spellEnd"/>
      <w:r w:rsidR="004A3DAD">
        <w:rPr>
          <w:rFonts w:cstheme="minorHAnsi"/>
        </w:rPr>
        <w:t xml:space="preserve">, MCQ </w:t>
      </w:r>
    </w:p>
    <w:p w:rsidR="003E55D1" w:rsidP="741A6AF5" w:rsidRDefault="005542C0" w14:paraId="059BAE71" w14:textId="62281949">
      <w:pPr>
        <w:spacing w:before="240" w:after="120" w:line="360" w:lineRule="auto"/>
        <w:rPr>
          <w:rFonts w:cs="Calibri" w:cstheme="minorAscii"/>
        </w:rPr>
      </w:pPr>
      <w:r w:rsidRPr="741A6AF5" w:rsidR="741A6AF5">
        <w:rPr>
          <w:rFonts w:cs="Calibri" w:cstheme="minorAscii"/>
          <w:b w:val="1"/>
          <w:bCs w:val="1"/>
        </w:rPr>
        <w:t>19.2</w:t>
      </w:r>
      <w:r w:rsidRPr="741A6AF5" w:rsidR="741A6AF5">
        <w:rPr>
          <w:rFonts w:cs="Calibri" w:cstheme="minorAscii"/>
        </w:rPr>
        <w:t xml:space="preserve"> Botte </w:t>
      </w:r>
      <w:r w:rsidRPr="741A6AF5" w:rsidR="741A6AF5">
        <w:rPr>
          <w:rFonts w:cs="Calibri" w:cstheme="minorAscii"/>
        </w:rPr>
        <w:t>amovible</w:t>
      </w:r>
      <w:r w:rsidRPr="741A6AF5" w:rsidR="741A6AF5">
        <w:rPr>
          <w:rFonts w:cs="Calibri" w:cstheme="minorAscii"/>
        </w:rPr>
        <w:t xml:space="preserve"> (Valérie </w:t>
      </w:r>
      <w:proofErr w:type="spellStart"/>
      <w:r w:rsidRPr="741A6AF5" w:rsidR="741A6AF5">
        <w:rPr>
          <w:rFonts w:cs="Calibri" w:cstheme="minorAscii"/>
        </w:rPr>
        <w:t>Chaplain</w:t>
      </w:r>
      <w:proofErr w:type="spellEnd"/>
      <w:r w:rsidRPr="741A6AF5" w:rsidR="741A6AF5">
        <w:rPr>
          <w:rFonts w:cs="Calibri" w:cstheme="minorAscii"/>
        </w:rPr>
        <w:t>)</w:t>
      </w:r>
    </w:p>
    <w:p w:rsidRPr="00A6137F" w:rsidR="007C0EF7" w:rsidP="00A6137F" w:rsidRDefault="007C0EF7" w14:paraId="1AEBF804" w14:textId="4A2A2782">
      <w:pPr>
        <w:spacing w:before="240" w:after="120" w:line="360" w:lineRule="auto"/>
        <w:rPr>
          <w:rFonts w:cstheme="minorHAnsi"/>
        </w:rPr>
      </w:pPr>
      <w:r>
        <w:rPr>
          <w:rFonts w:cstheme="minorHAnsi"/>
        </w:rPr>
        <w:t>Incident critique suite à une mise en place d’une botte de décharge amovible dans son centre. Suite à cet évènement, revue de littérature et demande aux membres s’ils ont des choses déjà exist</w:t>
      </w:r>
      <w:r w:rsidR="006055CE">
        <w:rPr>
          <w:rFonts w:cstheme="minorHAnsi"/>
        </w:rPr>
        <w:t>ants dans leur milieu ou autres à ce sujet.</w:t>
      </w:r>
    </w:p>
    <w:p w:rsidR="003E55D1" w:rsidP="00A6137F" w:rsidRDefault="004C21A0" w14:paraId="44C3DEA2" w14:textId="0CFD5DDF">
      <w:pPr>
        <w:shd w:val="clear" w:color="auto" w:fill="FFFFFF"/>
        <w:spacing w:after="0" w:line="240" w:lineRule="auto"/>
        <w:rPr>
          <w:rFonts w:cstheme="minorHAnsi"/>
        </w:rPr>
      </w:pPr>
      <w:r w:rsidRPr="008C180D">
        <w:rPr>
          <w:rFonts w:cstheme="minorHAnsi"/>
          <w:b/>
        </w:rPr>
        <w:lastRenderedPageBreak/>
        <w:t>19.3</w:t>
      </w:r>
      <w:r>
        <w:rPr>
          <w:rFonts w:cstheme="minorHAnsi"/>
        </w:rPr>
        <w:t xml:space="preserve"> Communauté de pratique ISPSCC (Valérie </w:t>
      </w:r>
      <w:proofErr w:type="spellStart"/>
      <w:r>
        <w:rPr>
          <w:rFonts w:cstheme="minorHAnsi"/>
        </w:rPr>
        <w:t>Chaplain</w:t>
      </w:r>
      <w:proofErr w:type="spellEnd"/>
      <w:r>
        <w:rPr>
          <w:rFonts w:cstheme="minorHAnsi"/>
        </w:rPr>
        <w:t xml:space="preserve">) : Groupe de travail chapeauté par le NSWOC, projet pour les meilleures pratiques sur les gastrostomie en cours, sélection des articles </w:t>
      </w:r>
      <w:r w:rsidR="006055CE">
        <w:rPr>
          <w:rFonts w:cstheme="minorHAnsi"/>
        </w:rPr>
        <w:t xml:space="preserve">faite </w:t>
      </w:r>
      <w:r>
        <w:rPr>
          <w:rFonts w:cstheme="minorHAnsi"/>
        </w:rPr>
        <w:t xml:space="preserve">donc rendu extraction des données. </w:t>
      </w:r>
      <w:proofErr w:type="spellStart"/>
      <w:r>
        <w:rPr>
          <w:rFonts w:cstheme="minorHAnsi"/>
        </w:rPr>
        <w:t>Stomo</w:t>
      </w:r>
      <w:r w:rsidR="006055CE">
        <w:rPr>
          <w:rFonts w:cstheme="minorHAnsi"/>
        </w:rPr>
        <w:t>s</w:t>
      </w:r>
      <w:proofErr w:type="spellEnd"/>
      <w:r>
        <w:rPr>
          <w:rFonts w:cstheme="minorHAnsi"/>
        </w:rPr>
        <w:t xml:space="preserve"> </w:t>
      </w:r>
      <w:r w:rsidR="006055CE">
        <w:rPr>
          <w:rFonts w:cstheme="minorHAnsi"/>
        </w:rPr>
        <w:t xml:space="preserve">du </w:t>
      </w:r>
      <w:r>
        <w:rPr>
          <w:rFonts w:cstheme="minorHAnsi"/>
        </w:rPr>
        <w:t>N-B et Québec</w:t>
      </w:r>
      <w:r w:rsidR="006055CE">
        <w:rPr>
          <w:rFonts w:cstheme="minorHAnsi"/>
        </w:rPr>
        <w:t xml:space="preserve"> qui participent</w:t>
      </w:r>
      <w:r>
        <w:rPr>
          <w:rFonts w:cstheme="minorHAnsi"/>
        </w:rPr>
        <w:t xml:space="preserve">. </w:t>
      </w:r>
    </w:p>
    <w:p w:rsidR="00D12C4B" w:rsidP="00A6137F" w:rsidRDefault="00D12C4B" w14:paraId="03B902B2" w14:textId="77777777">
      <w:pPr>
        <w:shd w:val="clear" w:color="auto" w:fill="FFFFFF"/>
        <w:spacing w:after="0" w:line="240" w:lineRule="auto"/>
        <w:rPr>
          <w:rFonts w:cstheme="minorHAnsi"/>
        </w:rPr>
      </w:pPr>
    </w:p>
    <w:p w:rsidR="00D12C4B" w:rsidP="00A6137F" w:rsidRDefault="00D12C4B" w14:paraId="6BA90921" w14:textId="7D125D08">
      <w:pPr>
        <w:shd w:val="clear" w:color="auto" w:fill="FFFFFF"/>
        <w:spacing w:after="0" w:line="240" w:lineRule="auto"/>
        <w:rPr>
          <w:rFonts w:cstheme="minorHAnsi"/>
        </w:rPr>
      </w:pPr>
      <w:r w:rsidRPr="008C180D">
        <w:rPr>
          <w:rFonts w:cstheme="minorHAnsi"/>
          <w:b/>
        </w:rPr>
        <w:t>19.4</w:t>
      </w:r>
      <w:r>
        <w:rPr>
          <w:rFonts w:cstheme="minorHAnsi"/>
        </w:rPr>
        <w:t xml:space="preserve"> Titre pour un article au Québec (Diane St-Cyr) : Elle se questionne sur le terme à utiliser dans l’article comme traduction </w:t>
      </w:r>
      <w:proofErr w:type="spellStart"/>
      <w:r>
        <w:rPr>
          <w:rFonts w:cstheme="minorHAnsi"/>
        </w:rPr>
        <w:t>stomothérapeute</w:t>
      </w:r>
      <w:proofErr w:type="spellEnd"/>
      <w:r>
        <w:rPr>
          <w:rFonts w:cstheme="minorHAnsi"/>
        </w:rPr>
        <w:t xml:space="preserve">. ET nurse. Ne pas utiliser NSWOC sauf pour identifier </w:t>
      </w:r>
      <w:r w:rsidR="007835FF">
        <w:rPr>
          <w:rFonts w:cstheme="minorHAnsi"/>
        </w:rPr>
        <w:t>son</w:t>
      </w:r>
      <w:r>
        <w:rPr>
          <w:rFonts w:cstheme="minorHAnsi"/>
        </w:rPr>
        <w:t xml:space="preserve"> diplôme.</w:t>
      </w:r>
    </w:p>
    <w:p w:rsidR="005A2BF8" w:rsidP="00A6137F" w:rsidRDefault="005A2BF8" w14:paraId="0DE8CDDC" w14:textId="77777777">
      <w:pPr>
        <w:shd w:val="clear" w:color="auto" w:fill="FFFFFF"/>
        <w:spacing w:after="0" w:line="240" w:lineRule="auto"/>
        <w:rPr>
          <w:rFonts w:cstheme="minorHAnsi"/>
        </w:rPr>
      </w:pPr>
    </w:p>
    <w:p w:rsidR="005A2BF8" w:rsidP="00A6137F" w:rsidRDefault="005A2BF8" w14:paraId="372E3BED" w14:textId="4B9B76A0">
      <w:pPr>
        <w:shd w:val="clear" w:color="auto" w:fill="FFFFFF"/>
        <w:spacing w:after="0" w:line="240" w:lineRule="auto"/>
        <w:rPr>
          <w:rFonts w:cstheme="minorHAnsi"/>
        </w:rPr>
      </w:pPr>
      <w:r w:rsidRPr="008C180D">
        <w:rPr>
          <w:rFonts w:cstheme="minorHAnsi"/>
          <w:b/>
        </w:rPr>
        <w:t>19.5</w:t>
      </w:r>
      <w:r>
        <w:rPr>
          <w:rFonts w:cstheme="minorHAnsi"/>
        </w:rPr>
        <w:t xml:space="preserve"> Supplément zinc soins de plaie (Isabelle Dionne) : prescription ou donner des suppléments de zinc d’emblée aux us</w:t>
      </w:r>
      <w:r w:rsidR="007835FF">
        <w:rPr>
          <w:rFonts w:cstheme="minorHAnsi"/>
        </w:rPr>
        <w:t>agers avec plaies stade 2 ou un</w:t>
      </w:r>
      <w:r>
        <w:rPr>
          <w:rFonts w:cstheme="minorHAnsi"/>
        </w:rPr>
        <w:t xml:space="preserve"> certain type en oncologie. Pratique au</w:t>
      </w:r>
      <w:r w:rsidR="004041EA">
        <w:rPr>
          <w:rFonts w:cstheme="minorHAnsi"/>
        </w:rPr>
        <w:t>x</w:t>
      </w:r>
      <w:r>
        <w:rPr>
          <w:rFonts w:cstheme="minorHAnsi"/>
        </w:rPr>
        <w:t xml:space="preserve"> soins intensifs par un médecin au </w:t>
      </w:r>
      <w:proofErr w:type="spellStart"/>
      <w:r>
        <w:rPr>
          <w:rFonts w:cstheme="minorHAnsi"/>
        </w:rPr>
        <w:t>Jewish</w:t>
      </w:r>
      <w:proofErr w:type="spellEnd"/>
      <w:r>
        <w:rPr>
          <w:rFonts w:cstheme="minorHAnsi"/>
        </w:rPr>
        <w:t xml:space="preserve"> avec vitamine C mais pas avec Zinc</w:t>
      </w:r>
      <w:r w:rsidR="004041EA">
        <w:rPr>
          <w:rFonts w:cstheme="minorHAnsi"/>
        </w:rPr>
        <w:t xml:space="preserve">. Valérie fait la lecture d’un article (Arnaud et Barbule 2006) mention </w:t>
      </w:r>
      <w:r w:rsidR="007835FF">
        <w:rPr>
          <w:rFonts w:cstheme="minorHAnsi"/>
        </w:rPr>
        <w:t xml:space="preserve">d’administration lors </w:t>
      </w:r>
      <w:r w:rsidR="004041EA">
        <w:rPr>
          <w:rFonts w:cstheme="minorHAnsi"/>
        </w:rPr>
        <w:t>d’une carence</w:t>
      </w:r>
      <w:r w:rsidR="000A6BAA">
        <w:rPr>
          <w:rFonts w:cstheme="minorHAnsi"/>
        </w:rPr>
        <w:t xml:space="preserve"> ou suspectée en zinc</w:t>
      </w:r>
      <w:r w:rsidR="004041EA">
        <w:rPr>
          <w:rFonts w:cstheme="minorHAnsi"/>
        </w:rPr>
        <w:t xml:space="preserve"> et non d’emblée. </w:t>
      </w:r>
      <w:r w:rsidR="008C180D">
        <w:rPr>
          <w:rFonts w:cstheme="minorHAnsi"/>
        </w:rPr>
        <w:t xml:space="preserve">Dépistage requis selon la littérature lu </w:t>
      </w:r>
      <w:r w:rsidR="007835FF">
        <w:rPr>
          <w:rFonts w:cstheme="minorHAnsi"/>
        </w:rPr>
        <w:t xml:space="preserve"> </w:t>
      </w:r>
      <w:r w:rsidR="007835FF">
        <w:rPr>
          <w:rFonts w:cstheme="minorHAnsi"/>
        </w:rPr>
        <w:t>rapidement</w:t>
      </w:r>
      <w:r w:rsidR="007835FF">
        <w:rPr>
          <w:rFonts w:cstheme="minorHAnsi"/>
        </w:rPr>
        <w:t xml:space="preserve">  </w:t>
      </w:r>
      <w:r w:rsidR="008C180D">
        <w:rPr>
          <w:rFonts w:cstheme="minorHAnsi"/>
        </w:rPr>
        <w:t>durant le point.</w:t>
      </w:r>
    </w:p>
    <w:p w:rsidR="008C180D" w:rsidP="00A6137F" w:rsidRDefault="008C180D" w14:paraId="17CBFB68" w14:textId="77777777">
      <w:pPr>
        <w:shd w:val="clear" w:color="auto" w:fill="FFFFFF"/>
        <w:spacing w:after="0" w:line="240" w:lineRule="auto"/>
        <w:rPr>
          <w:rFonts w:cstheme="minorHAnsi"/>
        </w:rPr>
      </w:pPr>
    </w:p>
    <w:p w:rsidR="008C180D" w:rsidP="00A6137F" w:rsidRDefault="008C180D" w14:paraId="333D1290" w14:textId="1D3D14F4">
      <w:pPr>
        <w:shd w:val="clear" w:color="auto" w:fill="FFFFFF"/>
        <w:spacing w:after="0" w:line="240" w:lineRule="auto"/>
        <w:rPr>
          <w:rFonts w:cstheme="minorHAnsi"/>
        </w:rPr>
      </w:pPr>
      <w:r w:rsidRPr="008C180D">
        <w:rPr>
          <w:rFonts w:cstheme="minorHAnsi"/>
          <w:b/>
        </w:rPr>
        <w:t>19.6</w:t>
      </w:r>
      <w:r>
        <w:rPr>
          <w:rFonts w:cstheme="minorHAnsi"/>
        </w:rPr>
        <w:t xml:space="preserve"> Kock </w:t>
      </w:r>
      <w:proofErr w:type="spellStart"/>
      <w:r>
        <w:rPr>
          <w:rFonts w:cstheme="minorHAnsi"/>
        </w:rPr>
        <w:t>pouch</w:t>
      </w:r>
      <w:proofErr w:type="spellEnd"/>
      <w:r>
        <w:rPr>
          <w:rFonts w:cstheme="minorHAnsi"/>
        </w:rPr>
        <w:t xml:space="preserve"> (Isabelle Dionne) : cas patiente d’une Kock </w:t>
      </w:r>
      <w:proofErr w:type="spellStart"/>
      <w:r>
        <w:rPr>
          <w:rFonts w:cstheme="minorHAnsi"/>
        </w:rPr>
        <w:t>pouch</w:t>
      </w:r>
      <w:proofErr w:type="spellEnd"/>
      <w:r>
        <w:rPr>
          <w:rFonts w:cstheme="minorHAnsi"/>
        </w:rPr>
        <w:t xml:space="preserve"> iléo continente depuis 40 ans avec </w:t>
      </w:r>
      <w:proofErr w:type="spellStart"/>
      <w:r>
        <w:rPr>
          <w:rFonts w:cstheme="minorHAnsi"/>
        </w:rPr>
        <w:t>neo</w:t>
      </w:r>
      <w:proofErr w:type="spellEnd"/>
      <w:r>
        <w:rPr>
          <w:rFonts w:cstheme="minorHAnsi"/>
        </w:rPr>
        <w:t xml:space="preserve"> ORL et n’a plus de suivi avec chirurgien. Si problématique, à qui référer la </w:t>
      </w:r>
      <w:r w:rsidR="007835FF">
        <w:rPr>
          <w:rFonts w:cstheme="minorHAnsi"/>
        </w:rPr>
        <w:t>dame</w:t>
      </w:r>
      <w:r>
        <w:rPr>
          <w:rFonts w:cstheme="minorHAnsi"/>
        </w:rPr>
        <w:t>? Chirurgien colo rectale mais qui connait encore ce type d’intervention?</w:t>
      </w:r>
      <w:r w:rsidR="00610880">
        <w:rPr>
          <w:rFonts w:cstheme="minorHAnsi"/>
        </w:rPr>
        <w:t xml:space="preserve"> Création d’outils, rendre vidéo disponible à tous.</w:t>
      </w:r>
    </w:p>
    <w:p w:rsidR="00EC504E" w:rsidP="00A6137F" w:rsidRDefault="00EC504E" w14:paraId="4A4C9000" w14:textId="77777777">
      <w:pPr>
        <w:shd w:val="clear" w:color="auto" w:fill="FFFFFF"/>
        <w:spacing w:after="0" w:line="240" w:lineRule="auto"/>
        <w:rPr>
          <w:rFonts w:cstheme="minorHAnsi"/>
        </w:rPr>
      </w:pPr>
    </w:p>
    <w:p w:rsidR="00EC504E" w:rsidP="00A6137F" w:rsidRDefault="00FA001F" w14:paraId="763D24AA" w14:textId="7DE05226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19.7</w:t>
      </w:r>
      <w:r w:rsidR="00EC504E">
        <w:rPr>
          <w:rFonts w:cstheme="minorHAnsi"/>
        </w:rPr>
        <w:t xml:space="preserve"> </w:t>
      </w:r>
      <w:r w:rsidRPr="00EC504E" w:rsidR="00EC504E">
        <w:rPr>
          <w:rFonts w:cstheme="minorHAnsi"/>
        </w:rPr>
        <w:t>Photos</w:t>
      </w:r>
      <w:r w:rsidR="00610880">
        <w:rPr>
          <w:rFonts w:cstheme="minorHAnsi"/>
        </w:rPr>
        <w:t xml:space="preserve"> cas</w:t>
      </w:r>
    </w:p>
    <w:p w:rsidR="00FA001F" w:rsidP="00A6137F" w:rsidRDefault="00FA001F" w14:paraId="52042934" w14:textId="77777777">
      <w:pPr>
        <w:shd w:val="clear" w:color="auto" w:fill="FFFFFF"/>
        <w:spacing w:after="0" w:line="240" w:lineRule="auto"/>
        <w:rPr>
          <w:rFonts w:cstheme="minorHAnsi"/>
        </w:rPr>
      </w:pPr>
    </w:p>
    <w:p w:rsidRPr="00EC504E" w:rsidR="00FA001F" w:rsidP="00A6137F" w:rsidRDefault="00FA001F" w14:paraId="04AD9FD7" w14:textId="5B6BF62F">
      <w:pPr>
        <w:shd w:val="clear" w:color="auto" w:fill="FFFFFF"/>
        <w:spacing w:after="0" w:line="240" w:lineRule="auto"/>
        <w:rPr>
          <w:rFonts w:cstheme="minorHAnsi"/>
        </w:rPr>
      </w:pPr>
      <w:r w:rsidRPr="00FA001F">
        <w:rPr>
          <w:rFonts w:cstheme="minorHAnsi"/>
          <w:b/>
        </w:rPr>
        <w:t>19.8</w:t>
      </w:r>
      <w:r>
        <w:rPr>
          <w:rFonts w:cstheme="minorHAnsi"/>
        </w:rPr>
        <w:t xml:space="preserve"> Mode hybride pour les régions éloignées. CE se penchera sur l’idée</w:t>
      </w:r>
    </w:p>
    <w:p w:rsidRPr="007978DB" w:rsidR="00AE20B9" w:rsidP="00A86980" w:rsidRDefault="00C977C2" w14:paraId="53891A6A" w14:textId="63341644">
      <w:pPr>
        <w:pStyle w:val="Paragraphedeliste"/>
        <w:numPr>
          <w:ilvl w:val="0"/>
          <w:numId w:val="1"/>
        </w:numPr>
        <w:spacing w:before="240" w:after="0" w:line="240" w:lineRule="auto"/>
        <w:ind w:left="425" w:hanging="425"/>
        <w:rPr>
          <w:rFonts w:cstheme="minorHAnsi"/>
        </w:rPr>
      </w:pPr>
      <w:r>
        <w:rPr>
          <w:rFonts w:cstheme="minorHAnsi"/>
        </w:rPr>
        <w:t>Prix de présence</w:t>
      </w:r>
      <w:r w:rsidRPr="00AE20B9" w:rsidR="00AE20B9">
        <w:rPr>
          <w:rFonts w:cstheme="minorHAnsi"/>
        </w:rPr>
        <w:t> :</w:t>
      </w:r>
      <w:r w:rsidRPr="006A2DCF" w:rsidR="006A2DCF">
        <w:rPr>
          <w:rFonts w:cstheme="minorHAnsi"/>
        </w:rPr>
        <w:t xml:space="preserve"> </w:t>
      </w:r>
      <w:r w:rsidRPr="007978DB" w:rsidR="00B64B76">
        <w:rPr>
          <w:rFonts w:cstheme="minorHAnsi"/>
        </w:rPr>
        <w:t>(1</w:t>
      </w:r>
      <w:r w:rsidRPr="007978DB" w:rsidR="007A3825">
        <w:rPr>
          <w:rFonts w:cstheme="minorHAnsi"/>
        </w:rPr>
        <w:t>5</w:t>
      </w:r>
      <w:r w:rsidRPr="007978DB" w:rsidR="000B3706">
        <w:rPr>
          <w:rFonts w:cstheme="minorHAnsi"/>
        </w:rPr>
        <w:t>h</w:t>
      </w:r>
      <w:r w:rsidRPr="007978DB" w:rsidR="00AA1D19">
        <w:rPr>
          <w:rFonts w:cstheme="minorHAnsi"/>
        </w:rPr>
        <w:t>00</w:t>
      </w:r>
      <w:r w:rsidRPr="007978DB" w:rsidR="00B64B76">
        <w:rPr>
          <w:rFonts w:cstheme="minorHAnsi"/>
        </w:rPr>
        <w:t xml:space="preserve"> à 1</w:t>
      </w:r>
      <w:r w:rsidRPr="007978DB" w:rsidR="007A3825">
        <w:rPr>
          <w:rFonts w:cstheme="minorHAnsi"/>
        </w:rPr>
        <w:t>5</w:t>
      </w:r>
      <w:r w:rsidRPr="007978DB" w:rsidR="000B3706">
        <w:rPr>
          <w:rFonts w:cstheme="minorHAnsi"/>
        </w:rPr>
        <w:t>h</w:t>
      </w:r>
      <w:r w:rsidRPr="007978DB" w:rsidR="00AA1D19">
        <w:rPr>
          <w:rFonts w:cstheme="minorHAnsi"/>
        </w:rPr>
        <w:t>15</w:t>
      </w:r>
      <w:r w:rsidRPr="007978DB" w:rsidR="006A2DCF">
        <w:rPr>
          <w:rFonts w:cstheme="minorHAnsi"/>
        </w:rPr>
        <w:t>)</w:t>
      </w:r>
    </w:p>
    <w:p w:rsidR="001A1FAC" w:rsidP="00583DAB" w:rsidRDefault="00A6137F" w14:paraId="4DC73756" w14:textId="3F55AC57">
      <w:pPr>
        <w:pStyle w:val="Paragraphedeliste"/>
        <w:numPr>
          <w:ilvl w:val="1"/>
          <w:numId w:val="1"/>
        </w:numPr>
        <w:spacing w:after="120" w:line="360" w:lineRule="auto"/>
        <w:ind w:left="1434" w:hanging="357"/>
        <w:rPr>
          <w:rFonts w:cstheme="minorHAnsi"/>
        </w:rPr>
      </w:pPr>
      <w:r>
        <w:rPr>
          <w:rFonts w:cstheme="minorHAnsi"/>
        </w:rPr>
        <w:t>3</w:t>
      </w:r>
      <w:r w:rsidR="006A2DCF">
        <w:rPr>
          <w:rFonts w:cstheme="minorHAnsi"/>
        </w:rPr>
        <w:t xml:space="preserve"> inscriptions comme membre de l’AIISQ</w:t>
      </w:r>
      <w:r w:rsidR="007146D8">
        <w:rPr>
          <w:rFonts w:cstheme="minorHAnsi"/>
        </w:rPr>
        <w:t> :</w:t>
      </w:r>
      <w:r w:rsidRPr="00AE20B9" w:rsidR="00D82A15">
        <w:rPr>
          <w:rFonts w:cstheme="minorHAnsi"/>
        </w:rPr>
        <w:t xml:space="preserve"> </w:t>
      </w:r>
      <w:r w:rsidR="007146D8">
        <w:rPr>
          <w:rFonts w:cstheme="minorHAnsi"/>
        </w:rPr>
        <w:t xml:space="preserve">Jessica Larose, </w:t>
      </w:r>
      <w:proofErr w:type="spellStart"/>
      <w:r w:rsidR="007146D8">
        <w:rPr>
          <w:rFonts w:cstheme="minorHAnsi"/>
        </w:rPr>
        <w:t>Nevart</w:t>
      </w:r>
      <w:proofErr w:type="spellEnd"/>
      <w:r w:rsidR="007146D8">
        <w:rPr>
          <w:rFonts w:cstheme="minorHAnsi"/>
        </w:rPr>
        <w:t xml:space="preserve"> </w:t>
      </w:r>
      <w:proofErr w:type="spellStart"/>
      <w:r w:rsidR="007146D8">
        <w:rPr>
          <w:rFonts w:cstheme="minorHAnsi"/>
        </w:rPr>
        <w:t>Hotakorzian</w:t>
      </w:r>
      <w:proofErr w:type="gramStart"/>
      <w:r w:rsidR="007146D8">
        <w:rPr>
          <w:rFonts w:cstheme="minorHAnsi"/>
        </w:rPr>
        <w:t>,Catherine</w:t>
      </w:r>
      <w:proofErr w:type="spellEnd"/>
      <w:proofErr w:type="gramEnd"/>
      <w:r w:rsidR="007146D8">
        <w:rPr>
          <w:rFonts w:cstheme="minorHAnsi"/>
        </w:rPr>
        <w:t xml:space="preserve"> Brissette</w:t>
      </w:r>
    </w:p>
    <w:p w:rsidRPr="00A6137F" w:rsidR="004326F0" w:rsidP="008C180D" w:rsidRDefault="00A86980" w14:paraId="354A128D" w14:textId="3001E4C1">
      <w:pPr>
        <w:pStyle w:val="Paragraphedeliste"/>
        <w:numPr>
          <w:ilvl w:val="1"/>
          <w:numId w:val="1"/>
        </w:numPr>
        <w:spacing w:after="120" w:line="360" w:lineRule="auto"/>
        <w:ind w:left="1434" w:hanging="357"/>
        <w:rPr>
          <w:rFonts w:cstheme="minorHAnsi"/>
        </w:rPr>
      </w:pPr>
      <w:r w:rsidRPr="00A6137F">
        <w:rPr>
          <w:rFonts w:cstheme="minorHAnsi"/>
        </w:rPr>
        <w:t xml:space="preserve">1 </w:t>
      </w:r>
      <w:r w:rsidRPr="00A6137F" w:rsidR="00F67C70">
        <w:rPr>
          <w:rFonts w:cstheme="minorHAnsi"/>
        </w:rPr>
        <w:t>cotisation membre NSWOC</w:t>
      </w:r>
      <w:r w:rsidR="007146D8">
        <w:rPr>
          <w:rFonts w:cstheme="minorHAnsi"/>
        </w:rPr>
        <w:t xml:space="preserve"> : Nathalie Dorval </w:t>
      </w:r>
    </w:p>
    <w:p w:rsidRPr="00C9773C" w:rsidR="004326F0" w:rsidP="00B53668" w:rsidRDefault="004326F0" w14:paraId="1D19B68A" w14:textId="6C9A80DC">
      <w:pPr>
        <w:pStyle w:val="Paragraphedeliste"/>
        <w:numPr>
          <w:ilvl w:val="1"/>
          <w:numId w:val="1"/>
        </w:numPr>
        <w:spacing w:after="120" w:line="360" w:lineRule="auto"/>
        <w:ind w:left="1434" w:hanging="357"/>
        <w:rPr>
          <w:rFonts w:cstheme="minorHAnsi"/>
          <w:lang w:val="en-CA"/>
        </w:rPr>
      </w:pPr>
      <w:r w:rsidRPr="00C9773C">
        <w:rPr>
          <w:rFonts w:cstheme="minorHAnsi"/>
          <w:lang w:val="en-CA"/>
        </w:rPr>
        <w:t>1 livre :</w:t>
      </w:r>
      <w:r w:rsidRPr="00C9773C">
        <w:rPr>
          <w:rFonts w:eastAsia="Times New Roman" w:cstheme="minorHAnsi"/>
          <w:b/>
          <w:bCs/>
          <w:color w:val="0F1111"/>
          <w:kern w:val="36"/>
          <w:lang w:val="en-CA" w:eastAsia="fr-CA"/>
        </w:rPr>
        <w:t xml:space="preserve"> </w:t>
      </w:r>
      <w:r w:rsidRPr="00C9773C">
        <w:rPr>
          <w:rFonts w:eastAsia="Times New Roman" w:cstheme="minorHAnsi"/>
          <w:color w:val="0F1111"/>
          <w:kern w:val="36"/>
          <w:lang w:val="en-CA" w:eastAsia="fr-CA"/>
        </w:rPr>
        <w:t xml:space="preserve">Wound, Ostomy, and Continence Nurses Society Core Curriculum: </w:t>
      </w:r>
      <w:r w:rsidRPr="00C9773C" w:rsidR="00A6137F">
        <w:rPr>
          <w:rFonts w:eastAsia="Times New Roman" w:cstheme="minorHAnsi"/>
          <w:color w:val="0F1111"/>
          <w:kern w:val="36"/>
          <w:lang w:val="en-CA" w:eastAsia="fr-CA"/>
        </w:rPr>
        <w:t xml:space="preserve">Wound </w:t>
      </w:r>
      <w:r w:rsidRPr="00C9773C">
        <w:rPr>
          <w:rFonts w:eastAsia="Times New Roman" w:cstheme="minorHAnsi"/>
          <w:color w:val="0F1111"/>
          <w:kern w:val="36"/>
          <w:lang w:val="en-CA" w:eastAsia="fr-CA"/>
        </w:rPr>
        <w:t>Management</w:t>
      </w:r>
      <w:r w:rsidR="007146D8">
        <w:rPr>
          <w:rFonts w:eastAsia="Times New Roman" w:cstheme="minorHAnsi"/>
          <w:color w:val="0F1111"/>
          <w:kern w:val="36"/>
          <w:lang w:val="en-CA" w:eastAsia="fr-CA"/>
        </w:rPr>
        <w:t xml:space="preserve">: </w:t>
      </w:r>
      <w:proofErr w:type="spellStart"/>
      <w:r w:rsidR="007146D8">
        <w:rPr>
          <w:rFonts w:eastAsia="Times New Roman" w:cstheme="minorHAnsi"/>
          <w:color w:val="0F1111"/>
          <w:kern w:val="36"/>
          <w:lang w:val="en-CA" w:eastAsia="fr-CA"/>
        </w:rPr>
        <w:t>Elysa</w:t>
      </w:r>
      <w:proofErr w:type="spellEnd"/>
      <w:r w:rsidR="007146D8">
        <w:rPr>
          <w:rFonts w:eastAsia="Times New Roman" w:cstheme="minorHAnsi"/>
          <w:color w:val="0F1111"/>
          <w:kern w:val="36"/>
          <w:lang w:val="en-CA" w:eastAsia="fr-CA"/>
        </w:rPr>
        <w:t xml:space="preserve"> Roy Sylvain</w:t>
      </w:r>
    </w:p>
    <w:p w:rsidR="00EC504E" w:rsidP="008C180D" w:rsidRDefault="004326F0" w14:paraId="2A005E28" w14:textId="77777777">
      <w:pPr>
        <w:pStyle w:val="Paragraphedeliste"/>
        <w:numPr>
          <w:ilvl w:val="0"/>
          <w:numId w:val="1"/>
        </w:numPr>
        <w:spacing w:before="240" w:after="120" w:line="360" w:lineRule="auto"/>
        <w:ind w:left="284" w:hanging="425"/>
        <w:rPr>
          <w:rFonts w:cstheme="minorHAnsi"/>
        </w:rPr>
      </w:pPr>
      <w:r w:rsidRPr="00EC504E">
        <w:rPr>
          <w:rFonts w:cstheme="minorHAnsi"/>
        </w:rPr>
        <w:t xml:space="preserve">Communication de la date et du lieu de la prochaine rencontre </w:t>
      </w:r>
    </w:p>
    <w:p w:rsidR="00436E7C" w:rsidP="00436E7C" w:rsidRDefault="00FA001F" w14:paraId="57A5D5FD" w14:textId="704CC702">
      <w:pPr>
        <w:pStyle w:val="Paragraphedeliste"/>
        <w:spacing w:before="240" w:after="120" w:line="360" w:lineRule="auto"/>
        <w:ind w:left="284"/>
        <w:rPr>
          <w:rFonts w:cstheme="minorHAnsi"/>
        </w:rPr>
      </w:pPr>
      <w:r>
        <w:rPr>
          <w:rFonts w:cstheme="minorHAnsi"/>
        </w:rPr>
        <w:t>Bécancour, le 31 mars 2023</w:t>
      </w:r>
    </w:p>
    <w:p w:rsidRPr="00AE20B9" w:rsidR="004326F0" w:rsidP="007835FF" w:rsidRDefault="004326F0" w14:paraId="48FBA52C" w14:textId="4B59A770">
      <w:pPr>
        <w:pStyle w:val="Paragraphedeliste"/>
        <w:spacing w:before="240" w:after="120" w:line="360" w:lineRule="auto"/>
        <w:ind w:left="284"/>
        <w:rPr>
          <w:rFonts w:cstheme="minorHAnsi"/>
        </w:rPr>
      </w:pPr>
      <w:r w:rsidRPr="00EC504E">
        <w:rPr>
          <w:rFonts w:cstheme="minorHAnsi"/>
        </w:rPr>
        <w:t xml:space="preserve">Fin de la réunion : </w:t>
      </w:r>
      <w:r w:rsidR="00FA001F">
        <w:rPr>
          <w:rFonts w:cstheme="minorHAnsi"/>
        </w:rPr>
        <w:t>15h15</w:t>
      </w:r>
      <w:bookmarkStart w:name="_GoBack" w:id="1"/>
      <w:bookmarkEnd w:id="1"/>
    </w:p>
    <w:p w:rsidR="004326F0" w:rsidP="00B53668" w:rsidRDefault="004326F0" w14:paraId="0E172292" w14:textId="77777777">
      <w:pPr>
        <w:pStyle w:val="Paragraphedeliste"/>
        <w:spacing w:after="120" w:line="360" w:lineRule="auto"/>
        <w:ind w:left="1434"/>
        <w:rPr>
          <w:rFonts w:cstheme="minorHAnsi"/>
        </w:rPr>
      </w:pPr>
    </w:p>
    <w:sectPr w:rsidR="004326F0" w:rsidSect="00895849">
      <w:headerReference w:type="default" r:id="rId8"/>
      <w:footerReference w:type="default" r:id="rId9"/>
      <w:pgSz w:w="12240" w:h="15840" w:orient="portrait"/>
      <w:pgMar w:top="1440" w:right="1474" w:bottom="1440" w:left="147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A0" w:rsidP="001C2BF3" w:rsidRDefault="00915DA0" w14:paraId="2AA7204E" w14:textId="77777777">
      <w:pPr>
        <w:spacing w:after="0" w:line="240" w:lineRule="auto"/>
      </w:pPr>
      <w:r>
        <w:separator/>
      </w:r>
    </w:p>
  </w:endnote>
  <w:endnote w:type="continuationSeparator" w:id="0">
    <w:p w:rsidR="00915DA0" w:rsidP="001C2BF3" w:rsidRDefault="00915DA0" w14:paraId="577A10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8C180D" w:rsidRDefault="008C180D" w14:paraId="09A3FDF6" w14:textId="43E7DAEA">
    <w:pPr>
      <w:pStyle w:val="Pieddepage"/>
    </w:pPr>
    <w:r>
      <w:rPr>
        <w:rFonts w:asciiTheme="majorHAnsi" w:hAnsiTheme="majorHAnsi" w:cstheme="majorHAnsi"/>
      </w:rPr>
      <w:t>AIISQ</w:t>
    </w:r>
    <w:r>
      <w:rPr>
        <w:rFonts w:asciiTheme="majorHAnsi" w:hAnsiTheme="majorHAnsi" w:cstheme="majorHAnsi"/>
      </w:rPr>
      <w:ptab w:alignment="right" w:relativeTo="margin" w:leader="none"/>
    </w:r>
    <w:r>
      <w:rPr>
        <w:rFonts w:asciiTheme="majorHAnsi" w:hAnsiTheme="majorHAnsi" w:cs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7835FF" w:rsidR="007835FF">
      <w:rPr>
        <w:rFonts w:asciiTheme="majorHAnsi" w:hAnsiTheme="majorHAnsi" w:cstheme="majorHAnsi"/>
        <w:noProof/>
      </w:rPr>
      <w:t>1</w:t>
    </w:r>
    <w:r>
      <w:rPr>
        <w:rFonts w:asciiTheme="majorHAnsi" w:hAnsiTheme="majorHAnsi" w:cstheme="majorHAnsi"/>
        <w:noProof/>
      </w:rPr>
      <w:fldChar w:fldCharType="end"/>
    </w: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0C101671" wp14:editId="76A8C70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822960"/>
              <wp:effectExtent l="0" t="0" r="1905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 w14:anchorId="0289D8A2">
            <v:group id="Group 3" style="position:absolute;margin-left:0;margin-top:0;width:610.4pt;height:64.8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size="15823,1439" coordorigin="8,9" o:spid="_x0000_s1026" o:allowincell="f" w14:anchorId="0FA674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1;width:15822;height:0;visibility:visible;mso-wrap-style:square" o:spid="_x0000_s1027" strokecolor="#31849b [2408]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/>
              <v:rect id="Rectangle 5" style="position:absolute;left:8;top:9;width:4031;height:1439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/>
              <w10:wrap anchorx="page" anchory="page"/>
            </v:group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997AF" wp14:editId="418E0363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00735"/>
              <wp:effectExtent l="0" t="0" r="23495" b="152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73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 w14:anchorId="076A36CA">
            <v:rect id="Rectangle 2" style="position:absolute;margin-left:0;margin-top:0;width:7.15pt;height:63.0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spid="_x0000_s1026" fillcolor="#4bacc6 [3208]" strokecolor="#205867 [1608]" w14:anchorId="358B0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">
              <w10:wrap anchorx="margin" anchory="page"/>
            </v:rect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CFBFA" wp14:editId="2907268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800735"/>
              <wp:effectExtent l="0" t="0" r="23495" b="152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73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 w14:anchorId="5C474909">
            <v:rect id="Rectangle 1" style="position:absolute;margin-left:0;margin-top:0;width:7.15pt;height:63.0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spid="_x0000_s1026" fillcolor="#4bacc6 [3208]" strokecolor="#205867 [1608]" w14:anchorId="75A98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A0" w:rsidP="001C2BF3" w:rsidRDefault="00915DA0" w14:paraId="15E1F3BA" w14:textId="77777777">
      <w:pPr>
        <w:spacing w:after="0" w:line="240" w:lineRule="auto"/>
      </w:pPr>
      <w:r>
        <w:separator/>
      </w:r>
    </w:p>
  </w:footnote>
  <w:footnote w:type="continuationSeparator" w:id="0">
    <w:p w:rsidR="00915DA0" w:rsidP="001C2BF3" w:rsidRDefault="00915DA0" w14:paraId="4C557A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8C180D" w:rsidRDefault="008C180D" w14:paraId="665F87E7" w14:textId="77777777">
    <w:pPr>
      <w:pStyle w:val="En-tte"/>
    </w:pPr>
    <w:r w:rsidRPr="001C2BF3">
      <w:rPr>
        <w:noProof/>
        <w:lang w:eastAsia="fr-CA"/>
      </w:rPr>
      <w:drawing>
        <wp:inline distT="0" distB="0" distL="0" distR="0" wp14:anchorId="5B94A9B0" wp14:editId="713EAA17">
          <wp:extent cx="3408045" cy="524510"/>
          <wp:effectExtent l="0" t="0" r="1905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180D" w:rsidRDefault="008C180D" w14:paraId="79EDA48C" w14:textId="777777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768"/>
    <w:multiLevelType w:val="hybridMultilevel"/>
    <w:tmpl w:val="6882C1F8"/>
    <w:lvl w:ilvl="0" w:tplc="0C0C0011">
      <w:start w:val="1"/>
      <w:numFmt w:val="decimal"/>
      <w:lvlText w:val="%1)"/>
      <w:lvlJc w:val="left"/>
      <w:pPr>
        <w:ind w:left="862" w:hanging="360"/>
      </w:p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6C78ED"/>
    <w:multiLevelType w:val="hybridMultilevel"/>
    <w:tmpl w:val="FB241DAA"/>
    <w:lvl w:ilvl="0" w:tplc="0C0C0019">
      <w:start w:val="1"/>
      <w:numFmt w:val="lowerLetter"/>
      <w:lvlText w:val="%1."/>
      <w:lvlJc w:val="left"/>
      <w:pPr>
        <w:ind w:left="9302" w:hanging="360"/>
      </w:pPr>
    </w:lvl>
    <w:lvl w:ilvl="1" w:tplc="0C0C0019" w:tentative="1">
      <w:start w:val="1"/>
      <w:numFmt w:val="lowerLetter"/>
      <w:lvlText w:val="%2."/>
      <w:lvlJc w:val="left"/>
      <w:pPr>
        <w:ind w:left="10022" w:hanging="360"/>
      </w:pPr>
    </w:lvl>
    <w:lvl w:ilvl="2" w:tplc="0C0C001B" w:tentative="1">
      <w:start w:val="1"/>
      <w:numFmt w:val="lowerRoman"/>
      <w:lvlText w:val="%3."/>
      <w:lvlJc w:val="right"/>
      <w:pPr>
        <w:ind w:left="10742" w:hanging="180"/>
      </w:pPr>
    </w:lvl>
    <w:lvl w:ilvl="3" w:tplc="0C0C000F" w:tentative="1">
      <w:start w:val="1"/>
      <w:numFmt w:val="decimal"/>
      <w:lvlText w:val="%4."/>
      <w:lvlJc w:val="left"/>
      <w:pPr>
        <w:ind w:left="11462" w:hanging="360"/>
      </w:pPr>
    </w:lvl>
    <w:lvl w:ilvl="4" w:tplc="0C0C0019" w:tentative="1">
      <w:start w:val="1"/>
      <w:numFmt w:val="lowerLetter"/>
      <w:lvlText w:val="%5."/>
      <w:lvlJc w:val="left"/>
      <w:pPr>
        <w:ind w:left="12182" w:hanging="360"/>
      </w:pPr>
    </w:lvl>
    <w:lvl w:ilvl="5" w:tplc="0C0C001B" w:tentative="1">
      <w:start w:val="1"/>
      <w:numFmt w:val="lowerRoman"/>
      <w:lvlText w:val="%6."/>
      <w:lvlJc w:val="right"/>
      <w:pPr>
        <w:ind w:left="12902" w:hanging="180"/>
      </w:pPr>
    </w:lvl>
    <w:lvl w:ilvl="6" w:tplc="0C0C000F" w:tentative="1">
      <w:start w:val="1"/>
      <w:numFmt w:val="decimal"/>
      <w:lvlText w:val="%7."/>
      <w:lvlJc w:val="left"/>
      <w:pPr>
        <w:ind w:left="13622" w:hanging="360"/>
      </w:pPr>
    </w:lvl>
    <w:lvl w:ilvl="7" w:tplc="0C0C0019" w:tentative="1">
      <w:start w:val="1"/>
      <w:numFmt w:val="lowerLetter"/>
      <w:lvlText w:val="%8."/>
      <w:lvlJc w:val="left"/>
      <w:pPr>
        <w:ind w:left="14342" w:hanging="360"/>
      </w:pPr>
    </w:lvl>
    <w:lvl w:ilvl="8" w:tplc="0C0C001B" w:tentative="1">
      <w:start w:val="1"/>
      <w:numFmt w:val="lowerRoman"/>
      <w:lvlText w:val="%9."/>
      <w:lvlJc w:val="right"/>
      <w:pPr>
        <w:ind w:left="15062" w:hanging="180"/>
      </w:pPr>
    </w:lvl>
  </w:abstractNum>
  <w:abstractNum w:abstractNumId="2" w15:restartNumberingAfterBreak="0">
    <w:nsid w:val="0AF87965"/>
    <w:multiLevelType w:val="hybridMultilevel"/>
    <w:tmpl w:val="51967064"/>
    <w:lvl w:ilvl="0" w:tplc="DC6CDCB2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7F00"/>
    <w:multiLevelType w:val="hybridMultilevel"/>
    <w:tmpl w:val="D1CC0D20"/>
    <w:lvl w:ilvl="0" w:tplc="F2BC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186F"/>
    <w:multiLevelType w:val="hybridMultilevel"/>
    <w:tmpl w:val="271818BA"/>
    <w:lvl w:ilvl="0" w:tplc="0C0C0011">
      <w:start w:val="1"/>
      <w:numFmt w:val="decimal"/>
      <w:lvlText w:val="%1)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7D2C75"/>
    <w:multiLevelType w:val="hybridMultilevel"/>
    <w:tmpl w:val="87369BBE"/>
    <w:lvl w:ilvl="0" w:tplc="5F5CEAFA">
      <w:start w:val="1"/>
      <w:numFmt w:val="decimal"/>
      <w:lvlText w:val="%1)"/>
      <w:lvlJc w:val="left"/>
      <w:pPr>
        <w:ind w:left="8582" w:hanging="360"/>
      </w:pPr>
      <w:rPr>
        <w:b/>
        <w:bCs/>
        <w:color w:val="auto"/>
      </w:rPr>
    </w:lvl>
    <w:lvl w:ilvl="1" w:tplc="0C0C0019">
      <w:start w:val="1"/>
      <w:numFmt w:val="lowerLetter"/>
      <w:lvlText w:val="%2."/>
      <w:lvlJc w:val="left"/>
      <w:pPr>
        <w:ind w:left="9302" w:hanging="360"/>
      </w:pPr>
    </w:lvl>
    <w:lvl w:ilvl="2" w:tplc="0C0C001B">
      <w:start w:val="1"/>
      <w:numFmt w:val="lowerRoman"/>
      <w:lvlText w:val="%3."/>
      <w:lvlJc w:val="right"/>
      <w:pPr>
        <w:ind w:left="10022" w:hanging="180"/>
      </w:pPr>
    </w:lvl>
    <w:lvl w:ilvl="3" w:tplc="0C0C000F">
      <w:start w:val="1"/>
      <w:numFmt w:val="decimal"/>
      <w:lvlText w:val="%4."/>
      <w:lvlJc w:val="left"/>
      <w:pPr>
        <w:ind w:left="10742" w:hanging="360"/>
      </w:pPr>
    </w:lvl>
    <w:lvl w:ilvl="4" w:tplc="0C0C0019" w:tentative="1">
      <w:start w:val="1"/>
      <w:numFmt w:val="lowerLetter"/>
      <w:lvlText w:val="%5."/>
      <w:lvlJc w:val="left"/>
      <w:pPr>
        <w:ind w:left="11462" w:hanging="360"/>
      </w:pPr>
    </w:lvl>
    <w:lvl w:ilvl="5" w:tplc="0C0C001B" w:tentative="1">
      <w:start w:val="1"/>
      <w:numFmt w:val="lowerRoman"/>
      <w:lvlText w:val="%6."/>
      <w:lvlJc w:val="right"/>
      <w:pPr>
        <w:ind w:left="12182" w:hanging="180"/>
      </w:pPr>
    </w:lvl>
    <w:lvl w:ilvl="6" w:tplc="0C0C000F" w:tentative="1">
      <w:start w:val="1"/>
      <w:numFmt w:val="decimal"/>
      <w:lvlText w:val="%7."/>
      <w:lvlJc w:val="left"/>
      <w:pPr>
        <w:ind w:left="12902" w:hanging="360"/>
      </w:pPr>
    </w:lvl>
    <w:lvl w:ilvl="7" w:tplc="0C0C0019" w:tentative="1">
      <w:start w:val="1"/>
      <w:numFmt w:val="lowerLetter"/>
      <w:lvlText w:val="%8."/>
      <w:lvlJc w:val="left"/>
      <w:pPr>
        <w:ind w:left="13622" w:hanging="360"/>
      </w:pPr>
    </w:lvl>
    <w:lvl w:ilvl="8" w:tplc="0C0C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6" w15:restartNumberingAfterBreak="0">
    <w:nsid w:val="34B37611"/>
    <w:multiLevelType w:val="hybridMultilevel"/>
    <w:tmpl w:val="773CCB8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275884"/>
    <w:multiLevelType w:val="hybridMultilevel"/>
    <w:tmpl w:val="0E82070A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9168EC"/>
    <w:multiLevelType w:val="hybridMultilevel"/>
    <w:tmpl w:val="F2C03F3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65D93"/>
    <w:multiLevelType w:val="hybridMultilevel"/>
    <w:tmpl w:val="3C6C529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2D9A"/>
    <w:multiLevelType w:val="hybridMultilevel"/>
    <w:tmpl w:val="2CD8B978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3"/>
    <w:rsid w:val="0001553A"/>
    <w:rsid w:val="0002089A"/>
    <w:rsid w:val="000302A4"/>
    <w:rsid w:val="00032E89"/>
    <w:rsid w:val="000475A7"/>
    <w:rsid w:val="0006007B"/>
    <w:rsid w:val="00063C15"/>
    <w:rsid w:val="0009375F"/>
    <w:rsid w:val="0009609B"/>
    <w:rsid w:val="000A6BAA"/>
    <w:rsid w:val="000B3706"/>
    <w:rsid w:val="000B5223"/>
    <w:rsid w:val="00101DDB"/>
    <w:rsid w:val="001125D8"/>
    <w:rsid w:val="00170F51"/>
    <w:rsid w:val="00172609"/>
    <w:rsid w:val="00180F35"/>
    <w:rsid w:val="001A0CC4"/>
    <w:rsid w:val="001A1FAC"/>
    <w:rsid w:val="001A425D"/>
    <w:rsid w:val="001B7329"/>
    <w:rsid w:val="001C2BF3"/>
    <w:rsid w:val="001C3A39"/>
    <w:rsid w:val="001D23DA"/>
    <w:rsid w:val="001D561D"/>
    <w:rsid w:val="001D6492"/>
    <w:rsid w:val="001E3C7F"/>
    <w:rsid w:val="001E63E6"/>
    <w:rsid w:val="001F397F"/>
    <w:rsid w:val="00202C89"/>
    <w:rsid w:val="00213AFE"/>
    <w:rsid w:val="00236AE3"/>
    <w:rsid w:val="00264ED5"/>
    <w:rsid w:val="002B14DC"/>
    <w:rsid w:val="002B31BA"/>
    <w:rsid w:val="00312480"/>
    <w:rsid w:val="003342B6"/>
    <w:rsid w:val="00341CF2"/>
    <w:rsid w:val="00350DCA"/>
    <w:rsid w:val="0037333B"/>
    <w:rsid w:val="003A6BFB"/>
    <w:rsid w:val="003B160D"/>
    <w:rsid w:val="003B38B1"/>
    <w:rsid w:val="003C663B"/>
    <w:rsid w:val="003D203D"/>
    <w:rsid w:val="003E48D2"/>
    <w:rsid w:val="003E55D1"/>
    <w:rsid w:val="003F3241"/>
    <w:rsid w:val="004041EA"/>
    <w:rsid w:val="00407498"/>
    <w:rsid w:val="004242E5"/>
    <w:rsid w:val="004326F0"/>
    <w:rsid w:val="00436E7C"/>
    <w:rsid w:val="004406BF"/>
    <w:rsid w:val="00472C8F"/>
    <w:rsid w:val="004935CF"/>
    <w:rsid w:val="004A3DAD"/>
    <w:rsid w:val="004B06E0"/>
    <w:rsid w:val="004B3C3C"/>
    <w:rsid w:val="004B55A6"/>
    <w:rsid w:val="004C21A0"/>
    <w:rsid w:val="004C7A60"/>
    <w:rsid w:val="004D4E42"/>
    <w:rsid w:val="004E5017"/>
    <w:rsid w:val="004F2C66"/>
    <w:rsid w:val="00503AF5"/>
    <w:rsid w:val="005120CC"/>
    <w:rsid w:val="00515B87"/>
    <w:rsid w:val="00526E52"/>
    <w:rsid w:val="00527BFF"/>
    <w:rsid w:val="005542C0"/>
    <w:rsid w:val="00561392"/>
    <w:rsid w:val="00583DAB"/>
    <w:rsid w:val="00594D57"/>
    <w:rsid w:val="005A2BF8"/>
    <w:rsid w:val="005C2AD2"/>
    <w:rsid w:val="005C2EA0"/>
    <w:rsid w:val="005D0232"/>
    <w:rsid w:val="005E5F06"/>
    <w:rsid w:val="006055CE"/>
    <w:rsid w:val="00610880"/>
    <w:rsid w:val="00642BAF"/>
    <w:rsid w:val="006530B2"/>
    <w:rsid w:val="00681357"/>
    <w:rsid w:val="006A2DCF"/>
    <w:rsid w:val="006A79AF"/>
    <w:rsid w:val="006F1F30"/>
    <w:rsid w:val="00706D4D"/>
    <w:rsid w:val="007146D8"/>
    <w:rsid w:val="007663CA"/>
    <w:rsid w:val="00780E5A"/>
    <w:rsid w:val="007835FF"/>
    <w:rsid w:val="00796741"/>
    <w:rsid w:val="007978DB"/>
    <w:rsid w:val="007A3825"/>
    <w:rsid w:val="007C0EF7"/>
    <w:rsid w:val="007D58FF"/>
    <w:rsid w:val="007D5F47"/>
    <w:rsid w:val="007F79B5"/>
    <w:rsid w:val="00807026"/>
    <w:rsid w:val="008171DE"/>
    <w:rsid w:val="00825922"/>
    <w:rsid w:val="00864958"/>
    <w:rsid w:val="00895849"/>
    <w:rsid w:val="008A4E38"/>
    <w:rsid w:val="008B6B36"/>
    <w:rsid w:val="008C180D"/>
    <w:rsid w:val="008C5DD0"/>
    <w:rsid w:val="008D5BF0"/>
    <w:rsid w:val="008D681C"/>
    <w:rsid w:val="00915DA0"/>
    <w:rsid w:val="00922ACB"/>
    <w:rsid w:val="00926320"/>
    <w:rsid w:val="00945289"/>
    <w:rsid w:val="00962D47"/>
    <w:rsid w:val="00975013"/>
    <w:rsid w:val="00985543"/>
    <w:rsid w:val="00996BCB"/>
    <w:rsid w:val="009A1BC9"/>
    <w:rsid w:val="009A4B51"/>
    <w:rsid w:val="009A4F77"/>
    <w:rsid w:val="009E0C1B"/>
    <w:rsid w:val="009E1DDD"/>
    <w:rsid w:val="00A07A9F"/>
    <w:rsid w:val="00A6137F"/>
    <w:rsid w:val="00A829C5"/>
    <w:rsid w:val="00A86980"/>
    <w:rsid w:val="00A90BA0"/>
    <w:rsid w:val="00A93244"/>
    <w:rsid w:val="00AA1D19"/>
    <w:rsid w:val="00AA6340"/>
    <w:rsid w:val="00AB6EE9"/>
    <w:rsid w:val="00AE20B9"/>
    <w:rsid w:val="00AE474D"/>
    <w:rsid w:val="00AE607B"/>
    <w:rsid w:val="00AF49B4"/>
    <w:rsid w:val="00AF501D"/>
    <w:rsid w:val="00AF5286"/>
    <w:rsid w:val="00B10CAA"/>
    <w:rsid w:val="00B124E2"/>
    <w:rsid w:val="00B14BBE"/>
    <w:rsid w:val="00B20850"/>
    <w:rsid w:val="00B27B8D"/>
    <w:rsid w:val="00B27D7A"/>
    <w:rsid w:val="00B36C87"/>
    <w:rsid w:val="00B4638A"/>
    <w:rsid w:val="00B53668"/>
    <w:rsid w:val="00B64B76"/>
    <w:rsid w:val="00B94672"/>
    <w:rsid w:val="00B949AB"/>
    <w:rsid w:val="00BC484D"/>
    <w:rsid w:val="00BD42FD"/>
    <w:rsid w:val="00BF3BCF"/>
    <w:rsid w:val="00BF7BFF"/>
    <w:rsid w:val="00C01CA9"/>
    <w:rsid w:val="00C04DFB"/>
    <w:rsid w:val="00C159F7"/>
    <w:rsid w:val="00C27084"/>
    <w:rsid w:val="00C3551A"/>
    <w:rsid w:val="00C4385B"/>
    <w:rsid w:val="00C47F20"/>
    <w:rsid w:val="00C52D8E"/>
    <w:rsid w:val="00C67E3E"/>
    <w:rsid w:val="00C73A25"/>
    <w:rsid w:val="00C9773C"/>
    <w:rsid w:val="00C977C2"/>
    <w:rsid w:val="00CA31B6"/>
    <w:rsid w:val="00CB182C"/>
    <w:rsid w:val="00CB3B8A"/>
    <w:rsid w:val="00CF7BEE"/>
    <w:rsid w:val="00D0588E"/>
    <w:rsid w:val="00D12C4B"/>
    <w:rsid w:val="00D30E80"/>
    <w:rsid w:val="00D4760E"/>
    <w:rsid w:val="00D82A15"/>
    <w:rsid w:val="00DA39BB"/>
    <w:rsid w:val="00DB0886"/>
    <w:rsid w:val="00DB6168"/>
    <w:rsid w:val="00DB71EF"/>
    <w:rsid w:val="00DC4085"/>
    <w:rsid w:val="00DC659B"/>
    <w:rsid w:val="00DD1657"/>
    <w:rsid w:val="00DE60C5"/>
    <w:rsid w:val="00DF5158"/>
    <w:rsid w:val="00DF6C43"/>
    <w:rsid w:val="00E37AE7"/>
    <w:rsid w:val="00E55361"/>
    <w:rsid w:val="00E74EEF"/>
    <w:rsid w:val="00E81367"/>
    <w:rsid w:val="00E86406"/>
    <w:rsid w:val="00E953E6"/>
    <w:rsid w:val="00E9676D"/>
    <w:rsid w:val="00EB33D6"/>
    <w:rsid w:val="00EC504E"/>
    <w:rsid w:val="00EE3BAD"/>
    <w:rsid w:val="00EE4FA9"/>
    <w:rsid w:val="00EF5F6F"/>
    <w:rsid w:val="00F03DFA"/>
    <w:rsid w:val="00F077C5"/>
    <w:rsid w:val="00F4798F"/>
    <w:rsid w:val="00F67C70"/>
    <w:rsid w:val="00FA001F"/>
    <w:rsid w:val="00FB190B"/>
    <w:rsid w:val="00FB3EFF"/>
    <w:rsid w:val="00FB5B58"/>
    <w:rsid w:val="00FF5EAB"/>
    <w:rsid w:val="00FF6CE2"/>
    <w:rsid w:val="741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EDE4F"/>
  <w15:docId w15:val="{F09B0D00-9B75-430D-A2B2-14FD5E4AE1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Theme="minorHAnsi" w:cstheme="majorBidi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2BF3"/>
    <w:rPr>
      <w:rFonts w:ascii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326F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BF3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C2BF3"/>
  </w:style>
  <w:style w:type="paragraph" w:styleId="Pieddepage">
    <w:name w:val="footer"/>
    <w:basedOn w:val="Normal"/>
    <w:link w:val="PieddepageCar"/>
    <w:uiPriority w:val="99"/>
    <w:unhideWhenUsed/>
    <w:rsid w:val="001C2BF3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C2BF3"/>
  </w:style>
  <w:style w:type="paragraph" w:styleId="Textedebulles">
    <w:name w:val="Balloon Text"/>
    <w:basedOn w:val="Normal"/>
    <w:link w:val="TextedebullesCar"/>
    <w:uiPriority w:val="99"/>
    <w:semiHidden/>
    <w:unhideWhenUsed/>
    <w:rsid w:val="001C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C2B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2B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63CA"/>
    <w:rPr>
      <w:color w:val="0000FF" w:themeColor="hyperlink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4326F0"/>
    <w:rPr>
      <w:rFonts w:asciiTheme="majorHAnsi" w:hAnsiTheme="majorHAnsi" w:eastAsiaTheme="majorEastAsia"/>
      <w:color w:val="365F91" w:themeColor="accent1" w:themeShade="BF"/>
      <w:sz w:val="32"/>
      <w:szCs w:val="32"/>
    </w:rPr>
  </w:style>
  <w:style w:type="paragraph" w:styleId="paragraph" w:customStyle="1">
    <w:name w:val="paragraph"/>
    <w:basedOn w:val="Normal"/>
    <w:rsid w:val="001A0C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normaltextrun" w:customStyle="1">
    <w:name w:val="normaltextrun"/>
    <w:basedOn w:val="Policepardfaut"/>
    <w:rsid w:val="001A0CC4"/>
  </w:style>
  <w:style w:type="character" w:styleId="eop" w:customStyle="1">
    <w:name w:val="eop"/>
    <w:basedOn w:val="Policepardfaut"/>
    <w:rsid w:val="001A0CC4"/>
  </w:style>
  <w:style w:type="character" w:styleId="spellingerror" w:customStyle="1">
    <w:name w:val="spellingerror"/>
    <w:basedOn w:val="Policepardfaut"/>
    <w:rsid w:val="001A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bing.com/local?lid=YN1226x705896016&amp;id=YN1226x705896016&amp;q=Auberge+Godefroy&amp;name=Auberge+Godefroy&amp;cp=46.300628662109375%7e-72.542724609375&amp;ppois=46.300628662109375_-72.542724609375_Auberge+Godefroy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</dc:creator>
  <lastModifiedBy>Pascale Bellemare</lastModifiedBy>
  <revision>15</revision>
  <lastPrinted>2022-09-07T11:40:00.0000000Z</lastPrinted>
  <dcterms:created xsi:type="dcterms:W3CDTF">2022-09-30T12:30:00.0000000Z</dcterms:created>
  <dcterms:modified xsi:type="dcterms:W3CDTF">2022-10-18T01:01:27.2475720Z</dcterms:modified>
</coreProperties>
</file>